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CF2B36" w:rsidRDefault="00CF2B36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CF2B36" w:rsidRDefault="00CF2B3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77C04A" w14:textId="11506D46" w:rsidR="00CF2B36" w:rsidRPr="00C66EED" w:rsidRDefault="00CF2B36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Elijah Craig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77C04A" w14:textId="11506D46" w:rsidR="00CF2B36" w:rsidRPr="00C66EED" w:rsidRDefault="00CF2B36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Elijah Craig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5D7A4429" w:rsidR="00CF2B36" w:rsidRPr="00C66EED" w:rsidRDefault="00CF2B36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how the ADCS and the IHU are communicating down to the byte by byte level.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5D7A4429" w:rsidR="00CF2B36" w:rsidRPr="00C66EED" w:rsidRDefault="00CF2B36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how the ADCS and the IHU are communicating down to the byte by byte level.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82ED6CE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0EBC55C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C4C27E5" w14:textId="584DE1DD" w:rsidR="00CF2B36" w:rsidRPr="007423FC" w:rsidRDefault="00CF2B36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ADCS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31ED6434" w:rsidR="00CF2B36" w:rsidRPr="007423FC" w:rsidRDefault="00CF2B36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Detailed Description of the ADCS and IHU Interface</w:t>
                                    </w:r>
                                  </w:p>
                                </w:sdtContent>
                              </w:sdt>
                              <w:p w14:paraId="372DAB4D" w14:textId="7502A33B" w:rsidR="00CF2B36" w:rsidRPr="007423FC" w:rsidRDefault="00CF2B36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1.0.</w:t>
                                    </w:r>
                                    <w:r w:rsidR="009E36CD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7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C4C27E5" w14:textId="584DE1DD" w:rsidR="00CF2B36" w:rsidRPr="007423FC" w:rsidRDefault="00CF2B36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ADCS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31ED6434" w:rsidR="00CF2B36" w:rsidRPr="007423FC" w:rsidRDefault="00CF2B36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Detailed Description of the ADCS and IHU Interface</w:t>
                              </w:r>
                            </w:p>
                          </w:sdtContent>
                        </w:sdt>
                        <w:p w14:paraId="372DAB4D" w14:textId="7502A33B" w:rsidR="00CF2B36" w:rsidRPr="007423FC" w:rsidRDefault="00CF2B36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1.0.</w:t>
                              </w:r>
                              <w:r w:rsidR="009E36CD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7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59C8944A" w14:textId="5CAFB8BA" w:rsidR="00641705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7CABE469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3E422D50" w14:textId="36455EF5" w:rsidR="009E36CD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5069324" w:history="1">
            <w:r w:rsidR="009E36CD" w:rsidRPr="00FC348E">
              <w:rPr>
                <w:rStyle w:val="Hyperlink"/>
                <w:noProof/>
              </w:rPr>
              <w:t>1 Hardware Layer</w:t>
            </w:r>
            <w:r w:rsidR="009E36CD">
              <w:rPr>
                <w:noProof/>
                <w:webHidden/>
              </w:rPr>
              <w:tab/>
            </w:r>
            <w:r w:rsidR="009E36CD">
              <w:rPr>
                <w:noProof/>
                <w:webHidden/>
              </w:rPr>
              <w:fldChar w:fldCharType="begin"/>
            </w:r>
            <w:r w:rsidR="009E36CD">
              <w:rPr>
                <w:noProof/>
                <w:webHidden/>
              </w:rPr>
              <w:instrText xml:space="preserve"> PAGEREF _Toc525069324 \h </w:instrText>
            </w:r>
            <w:r w:rsidR="009E36CD">
              <w:rPr>
                <w:noProof/>
                <w:webHidden/>
              </w:rPr>
            </w:r>
            <w:r w:rsidR="009E36CD">
              <w:rPr>
                <w:noProof/>
                <w:webHidden/>
              </w:rPr>
              <w:fldChar w:fldCharType="separate"/>
            </w:r>
            <w:r w:rsidR="009E36CD">
              <w:rPr>
                <w:noProof/>
                <w:webHidden/>
              </w:rPr>
              <w:t>3</w:t>
            </w:r>
            <w:r w:rsidR="009E36CD">
              <w:rPr>
                <w:noProof/>
                <w:webHidden/>
              </w:rPr>
              <w:fldChar w:fldCharType="end"/>
            </w:r>
          </w:hyperlink>
        </w:p>
        <w:p w14:paraId="0BD1208B" w14:textId="03ED88C4" w:rsidR="009E36CD" w:rsidRDefault="009E36CD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25" w:history="1">
            <w:r w:rsidRPr="00FC348E">
              <w:rPr>
                <w:rStyle w:val="Hyperlink"/>
                <w:noProof/>
              </w:rPr>
              <w:t>2 Software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A3D19" w14:textId="72400318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26" w:history="1">
            <w:r w:rsidRPr="00FC348E">
              <w:rPr>
                <w:rStyle w:val="Hyperlink"/>
                <w:noProof/>
              </w:rPr>
              <w:t>2.1 Location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E8A8" w14:textId="67E6662F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27" w:history="1">
            <w:r w:rsidRPr="00FC348E">
              <w:rPr>
                <w:rStyle w:val="Hyperlink"/>
                <w:noProof/>
              </w:rPr>
              <w:t>2.1.1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8698C" w14:textId="2276A57C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28" w:history="1">
            <w:r w:rsidRPr="00FC348E">
              <w:rPr>
                <w:rStyle w:val="Hyperlink"/>
                <w:noProof/>
              </w:rPr>
              <w:t>2.1.2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5E4B8" w14:textId="6BBF2B2E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29" w:history="1">
            <w:r w:rsidRPr="00FC348E">
              <w:rPr>
                <w:rStyle w:val="Hyperlink"/>
                <w:noProof/>
              </w:rPr>
              <w:t>2.2 Orientation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43DEA" w14:textId="094E0B74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0" w:history="1">
            <w:r w:rsidRPr="00FC348E">
              <w:rPr>
                <w:rStyle w:val="Hyperlink"/>
                <w:noProof/>
              </w:rPr>
              <w:t>2.2.1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7F009" w14:textId="1E1D1FE0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1" w:history="1">
            <w:r w:rsidRPr="00FC348E">
              <w:rPr>
                <w:rStyle w:val="Hyperlink"/>
                <w:noProof/>
              </w:rPr>
              <w:t>2.2.2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03B53" w14:textId="1526D67C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2" w:history="1">
            <w:r w:rsidRPr="00FC348E">
              <w:rPr>
                <w:rStyle w:val="Hyperlink"/>
                <w:noProof/>
                <w:shd w:val="clear" w:color="auto" w:fill="FFFFFF"/>
              </w:rPr>
              <w:t>2.3 Temperature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09F85" w14:textId="66FB1E2B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3" w:history="1">
            <w:r w:rsidRPr="00FC348E">
              <w:rPr>
                <w:rStyle w:val="Hyperlink"/>
                <w:noProof/>
              </w:rPr>
              <w:t>2.3.1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465EB" w14:textId="616EB22C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4" w:history="1">
            <w:r w:rsidRPr="00FC348E">
              <w:rPr>
                <w:rStyle w:val="Hyperlink"/>
                <w:noProof/>
              </w:rPr>
              <w:t>2.3.2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6AF7A" w14:textId="6E06D402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5" w:history="1">
            <w:r w:rsidRPr="00FC348E">
              <w:rPr>
                <w:rStyle w:val="Hyperlink"/>
                <w:noProof/>
              </w:rPr>
              <w:t>2.4 Coil Control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6CF1F" w14:textId="2D1E9FB5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6" w:history="1">
            <w:r w:rsidRPr="00FC348E">
              <w:rPr>
                <w:rStyle w:val="Hyperlink"/>
                <w:noProof/>
              </w:rPr>
              <w:t>2.4.1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4BACB" w14:textId="26958EF4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7" w:history="1">
            <w:r w:rsidRPr="00FC348E">
              <w:rPr>
                <w:rStyle w:val="Hyperlink"/>
                <w:noProof/>
              </w:rPr>
              <w:t>2.4.2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ED231" w14:textId="73727487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8" w:history="1">
            <w:r w:rsidRPr="00FC348E">
              <w:rPr>
                <w:rStyle w:val="Hyperlink"/>
                <w:noProof/>
              </w:rPr>
              <w:t>2.5 Coil Current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27079" w14:textId="72A7CC3B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39" w:history="1">
            <w:r w:rsidRPr="00FC348E">
              <w:rPr>
                <w:rStyle w:val="Hyperlink"/>
                <w:noProof/>
              </w:rPr>
              <w:t>2.5.1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1C785" w14:textId="6957CA38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0" w:history="1">
            <w:r w:rsidRPr="00FC348E">
              <w:rPr>
                <w:rStyle w:val="Hyperlink"/>
                <w:noProof/>
              </w:rPr>
              <w:t>2.5.2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012EF" w14:textId="506EEE1D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1" w:history="1">
            <w:r w:rsidRPr="00FC348E">
              <w:rPr>
                <w:rStyle w:val="Hyperlink"/>
                <w:noProof/>
              </w:rPr>
              <w:t>2.6 Orientation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31797" w14:textId="704FFF20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2" w:history="1">
            <w:r w:rsidRPr="00FC348E">
              <w:rPr>
                <w:rStyle w:val="Hyperlink"/>
                <w:noProof/>
              </w:rPr>
              <w:t>2.6.1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CE19D" w14:textId="1A27A64D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3" w:history="1">
            <w:r w:rsidRPr="00FC348E">
              <w:rPr>
                <w:rStyle w:val="Hyperlink"/>
                <w:noProof/>
              </w:rPr>
              <w:t>2.6.2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7EAEC" w14:textId="5D560B5E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4" w:history="1">
            <w:r w:rsidRPr="00FC348E">
              <w:rPr>
                <w:rStyle w:val="Hyperlink"/>
                <w:noProof/>
              </w:rPr>
              <w:t>2.7 Satellite Maneuvers for Earth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C43FE" w14:textId="7292983C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5" w:history="1">
            <w:r w:rsidRPr="00FC348E">
              <w:rPr>
                <w:rStyle w:val="Hyperlink"/>
                <w:noProof/>
              </w:rPr>
              <w:t>2.7.1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92790" w14:textId="09A94AEC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6" w:history="1">
            <w:r w:rsidRPr="00FC348E">
              <w:rPr>
                <w:rStyle w:val="Hyperlink"/>
                <w:noProof/>
              </w:rPr>
              <w:t>2.7.2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F9350" w14:textId="721F9C83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7" w:history="1">
            <w:r w:rsidRPr="00FC348E">
              <w:rPr>
                <w:rStyle w:val="Hyperlink"/>
                <w:noProof/>
              </w:rPr>
              <w:t>2.8 Satellite Maneuvers for 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08EE" w14:textId="1243EEDE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8" w:history="1">
            <w:r w:rsidRPr="00FC348E">
              <w:rPr>
                <w:rStyle w:val="Hyperlink"/>
                <w:noProof/>
              </w:rPr>
              <w:t>2.8.1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A5407" w14:textId="30A2E1BB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49" w:history="1">
            <w:r w:rsidRPr="00FC348E">
              <w:rPr>
                <w:rStyle w:val="Hyperlink"/>
                <w:noProof/>
              </w:rPr>
              <w:t>2.8.2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6418C" w14:textId="50EE33DD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0" w:history="1">
            <w:r w:rsidRPr="00FC348E">
              <w:rPr>
                <w:rStyle w:val="Hyperlink"/>
                <w:noProof/>
              </w:rPr>
              <w:t>2.9 Roast the Chicken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D69C2" w14:textId="5648411B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1" w:history="1">
            <w:r w:rsidRPr="00FC348E">
              <w:rPr>
                <w:rStyle w:val="Hyperlink"/>
                <w:noProof/>
              </w:rPr>
              <w:t>2.9.1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EFF68" w14:textId="3F48286A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2" w:history="1">
            <w:r w:rsidRPr="00FC348E">
              <w:rPr>
                <w:rStyle w:val="Hyperlink"/>
                <w:noProof/>
              </w:rPr>
              <w:t>2.9.2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92102" w14:textId="45C57D92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3" w:history="1">
            <w:r w:rsidRPr="00FC348E">
              <w:rPr>
                <w:rStyle w:val="Hyperlink"/>
                <w:noProof/>
              </w:rPr>
              <w:t>2.10 Drift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416AD" w14:textId="2C8EEF65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4" w:history="1">
            <w:r w:rsidRPr="00FC348E">
              <w:rPr>
                <w:rStyle w:val="Hyperlink"/>
                <w:noProof/>
              </w:rPr>
              <w:t>2.10.1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6D998" w14:textId="41EF3918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5" w:history="1">
            <w:r w:rsidRPr="00FC348E">
              <w:rPr>
                <w:rStyle w:val="Hyperlink"/>
                <w:noProof/>
              </w:rPr>
              <w:t>2.10.2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66188" w14:textId="4BBF7DAC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6" w:history="1">
            <w:r w:rsidRPr="00FC348E">
              <w:rPr>
                <w:rStyle w:val="Hyperlink"/>
                <w:noProof/>
              </w:rPr>
              <w:t>2.11 Two Line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8528F" w14:textId="7FCEE249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7" w:history="1">
            <w:r w:rsidRPr="00FC348E">
              <w:rPr>
                <w:rStyle w:val="Hyperlink"/>
                <w:noProof/>
              </w:rPr>
              <w:t>2.11.1 IHU to ADCS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3FB9D" w14:textId="290606C9" w:rsidR="009E36CD" w:rsidRDefault="009E36CD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8" w:history="1">
            <w:r w:rsidRPr="00FC348E">
              <w:rPr>
                <w:rStyle w:val="Hyperlink"/>
                <w:noProof/>
              </w:rPr>
              <w:t>2.11.2 ADCS to IHU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86A56" w14:textId="130F66F5" w:rsidR="009E36CD" w:rsidRDefault="009E36CD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59" w:history="1">
            <w:r w:rsidRPr="00FC348E">
              <w:rPr>
                <w:rStyle w:val="Hyperlink"/>
                <w:noProof/>
              </w:rPr>
              <w:t>3 Example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436D7" w14:textId="686B4187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60" w:history="1">
            <w:r w:rsidRPr="00FC348E">
              <w:rPr>
                <w:rStyle w:val="Hyperlink"/>
                <w:noProof/>
              </w:rPr>
              <w:t>3.1 Data Request for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8A886" w14:textId="07157823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61" w:history="1">
            <w:r w:rsidRPr="00FC348E">
              <w:rPr>
                <w:rStyle w:val="Hyperlink"/>
                <w:noProof/>
              </w:rPr>
              <w:t>3.2 Repeated Data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61564" w14:textId="57AF4DDA" w:rsidR="009E36CD" w:rsidRDefault="009E36CD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069362" w:history="1">
            <w:r w:rsidRPr="00FC348E">
              <w:rPr>
                <w:rStyle w:val="Hyperlink"/>
                <w:noProof/>
              </w:rPr>
              <w:t>3.3 Maneuver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_Toc525069362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74631" w14:textId="23B6FE30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18B22D6D" w14:textId="1977579C" w:rsidR="00A61483" w:rsidRDefault="00F1258A" w:rsidP="00F1258A">
      <w:pPr>
        <w:pStyle w:val="Heading1"/>
      </w:pPr>
      <w:bookmarkStart w:id="0" w:name="_Toc525069324"/>
      <w:r>
        <w:lastRenderedPageBreak/>
        <w:t xml:space="preserve">1 </w:t>
      </w:r>
      <w:r w:rsidR="00B13456">
        <w:t>Hardware Layer</w:t>
      </w:r>
      <w:bookmarkEnd w:id="0"/>
    </w:p>
    <w:p w14:paraId="06856D04" w14:textId="7AAE5C33" w:rsidR="00B13456" w:rsidRDefault="00B13456" w:rsidP="00E975A5">
      <w:pPr>
        <w:ind w:firstLine="720"/>
      </w:pPr>
      <w:r>
        <w:t xml:space="preserve">The hardware interface between the ADCS and the IHU is </w:t>
      </w:r>
      <w:r w:rsidR="00DA4D75">
        <w:t>I</w:t>
      </w:r>
      <w:r w:rsidR="00DA4D75">
        <w:rPr>
          <w:vertAlign w:val="superscript"/>
        </w:rPr>
        <w:t>2</w:t>
      </w:r>
      <w:r w:rsidR="00DA4D75">
        <w:t>C</w:t>
      </w:r>
      <w:r>
        <w:t xml:space="preserve">. It is a standard implementation of </w:t>
      </w:r>
      <w:r w:rsidR="00CF46D3">
        <w:t>I</w:t>
      </w:r>
      <w:r w:rsidR="00CF46D3">
        <w:rPr>
          <w:vertAlign w:val="superscript"/>
        </w:rPr>
        <w:t>2</w:t>
      </w:r>
      <w:r>
        <w:t xml:space="preserve">C with a clock wire and a data wire. See </w:t>
      </w:r>
      <w:hyperlink r:id="rId10" w:history="1">
        <w:r w:rsidRPr="009B4074">
          <w:rPr>
            <w:rStyle w:val="Hyperlink"/>
          </w:rPr>
          <w:t>Wikipedia’s I</w:t>
        </w:r>
        <w:r w:rsidR="00CF46D3">
          <w:rPr>
            <w:rStyle w:val="Hyperlink"/>
            <w:vertAlign w:val="superscript"/>
          </w:rPr>
          <w:t>2</w:t>
        </w:r>
        <w:r w:rsidRPr="009B4074">
          <w:rPr>
            <w:rStyle w:val="Hyperlink"/>
          </w:rPr>
          <w:t>C article</w:t>
        </w:r>
      </w:hyperlink>
      <w:r>
        <w:t xml:space="preserve"> for details on how it works.</w:t>
      </w:r>
    </w:p>
    <w:p w14:paraId="12C5A964" w14:textId="77777777" w:rsidR="00B13456" w:rsidRDefault="00B13456">
      <w:r>
        <w:br w:type="page"/>
      </w:r>
    </w:p>
    <w:p w14:paraId="57FAB5DF" w14:textId="2E6B4A0D" w:rsidR="00B8020F" w:rsidRPr="00B8020F" w:rsidRDefault="00E975A5" w:rsidP="00B8020F">
      <w:pPr>
        <w:pStyle w:val="Heading1"/>
      </w:pPr>
      <w:bookmarkStart w:id="1" w:name="_Toc525069325"/>
      <w:r>
        <w:lastRenderedPageBreak/>
        <w:t xml:space="preserve">2 </w:t>
      </w:r>
      <w:r w:rsidR="00DF5920">
        <w:t>Software Layer</w:t>
      </w:r>
      <w:bookmarkEnd w:id="1"/>
    </w:p>
    <w:p w14:paraId="2BC296BF" w14:textId="007B7EAD" w:rsidR="007E75EF" w:rsidRDefault="00DF5920" w:rsidP="00F009A8">
      <w:pPr>
        <w:ind w:firstLine="720"/>
      </w:pPr>
      <w:r>
        <w:t xml:space="preserve">The Attitude Determination Control System, located at </w:t>
      </w:r>
      <m:oMath>
        <m:r>
          <w:rPr>
            <w:rFonts w:ascii="Cambria Math" w:hAnsi="Cambria Math"/>
          </w:rPr>
          <m:t>8b</m:t>
        </m:r>
      </m:oMath>
      <w:r>
        <w:t xml:space="preserve"> address </w:t>
      </w:r>
      <m:oMath>
        <m:r>
          <w:rPr>
            <w:rFonts w:ascii="Cambria Math" w:hAnsi="Cambria Math"/>
          </w:rPr>
          <m:t>0xAC</m:t>
        </m:r>
      </m:oMath>
      <w:r>
        <w:t xml:space="preserve">, is a slave board to the IHU. </w:t>
      </w:r>
      <w:r w:rsidR="006F7693">
        <w:t xml:space="preserve">The ADCS </w:t>
      </w:r>
      <w:r w:rsidR="00DB15CE">
        <w:t xml:space="preserve">senses and controls </w:t>
      </w:r>
      <w:r w:rsidR="006F7693">
        <w:t xml:space="preserve">the satellites orientation when in orbit. </w:t>
      </w:r>
      <w:r w:rsidR="00A7503C">
        <w:t>The IHU will</w:t>
      </w:r>
      <w:r w:rsidR="006F7693">
        <w:t xml:space="preserve"> periodically</w:t>
      </w:r>
      <w:r w:rsidR="00A7503C">
        <w:t xml:space="preserve"> request data from the ADCS to </w:t>
      </w:r>
      <w:r w:rsidR="00271515">
        <w:t>prepare an updated</w:t>
      </w:r>
      <w:r w:rsidR="00A7503C">
        <w:t xml:space="preserve"> telemetry packet</w:t>
      </w:r>
      <w:r w:rsidR="006F7693">
        <w:t>.</w:t>
      </w:r>
      <w:r w:rsidR="00051096">
        <w:t xml:space="preserve"> The ADCS data will be read at</w:t>
      </w:r>
      <w:r w:rsidR="00DB15CE">
        <w:t xml:space="preserve"> </w:t>
      </w:r>
      <m:oMath>
        <m:r>
          <w:rPr>
            <w:rFonts w:ascii="Cambria Math" w:hAnsi="Cambria Math"/>
          </w:rPr>
          <m:t>0xAD</m:t>
        </m:r>
      </m:oMath>
      <w:r w:rsidR="00DB15CE">
        <w:t>.</w:t>
      </w:r>
      <w:r w:rsidR="007E75EF">
        <w:t xml:space="preserve"> Upon receiving multiple</w:t>
      </w:r>
      <w:r w:rsidR="00A7503C">
        <w:t xml:space="preserve"> </w:t>
      </w:r>
      <w:r w:rsidR="007E75EF">
        <w:t>commands, the reading done by ADCS will reflect the most recent command.</w:t>
      </w:r>
    </w:p>
    <w:p w14:paraId="6F95B4BC" w14:textId="71204DE9" w:rsidR="00E975A5" w:rsidRDefault="00E975A5" w:rsidP="00EE31D4">
      <w:pPr>
        <w:pStyle w:val="Heading2"/>
      </w:pPr>
      <w:bookmarkStart w:id="2" w:name="_2.1_Location_Data"/>
      <w:bookmarkStart w:id="3" w:name="_Toc525069326"/>
      <w:bookmarkEnd w:id="2"/>
      <w:r>
        <w:t xml:space="preserve">2.1 </w:t>
      </w:r>
      <w:r w:rsidR="006D4A67">
        <w:t>Location</w:t>
      </w:r>
      <w:r w:rsidR="00DF5920">
        <w:t xml:space="preserve"> Data Request</w:t>
      </w:r>
      <w:bookmarkEnd w:id="3"/>
    </w:p>
    <w:p w14:paraId="7F59D156" w14:textId="66FC7342" w:rsidR="003E2D38" w:rsidRPr="003E2D38" w:rsidRDefault="003E2D38" w:rsidP="003E2D38">
      <w:pPr>
        <w:ind w:firstLine="720"/>
      </w:pPr>
      <w:r>
        <w:t>The latitude and longitude are geographic coordinates</w:t>
      </w:r>
      <w:r w:rsidR="00300096">
        <w:rPr>
          <w:rStyle w:val="FootnoteReference"/>
        </w:rPr>
        <w:footnoteReference w:id="1"/>
      </w:r>
      <w:r>
        <w:t xml:space="preserve">, represented by </w:t>
      </w:r>
      <m:oMath>
        <m:r>
          <w:rPr>
            <w:rFonts w:ascii="Cambria Math" w:hAnsi="Cambria Math"/>
          </w:rPr>
          <m:t>32b</m:t>
        </m:r>
      </m:oMath>
      <w:r>
        <w:t xml:space="preserve"> signed integers with </w:t>
      </w:r>
      <m:oMath>
        <m:r>
          <w:rPr>
            <w:rFonts w:ascii="Cambria Math" w:hAnsi="Cambria Math"/>
          </w:rPr>
          <m:t>100µmin/LS</m:t>
        </m:r>
        <m:r>
          <w:rPr>
            <w:rFonts w:ascii="Cambria Math" w:hAnsi="Cambria Math"/>
          </w:rPr>
          <m:t>B</m:t>
        </m:r>
      </m:oMath>
      <w:r w:rsidRPr="00A7503C">
        <w:t>.</w:t>
      </w:r>
    </w:p>
    <w:p w14:paraId="0907A653" w14:textId="0584838A" w:rsidR="003E2D38" w:rsidRPr="003E2D38" w:rsidRDefault="003E2D38" w:rsidP="003E2D38">
      <w:pPr>
        <w:pStyle w:val="Heading3"/>
      </w:pPr>
      <w:bookmarkStart w:id="4" w:name="_Toc525069327"/>
      <w:r>
        <w:t>2.1.1 IHU to ADCS</w:t>
      </w:r>
      <w:bookmarkEnd w:id="4"/>
    </w:p>
    <w:p w14:paraId="57AFC6E6" w14:textId="1D5BF0DF" w:rsidR="0055752A" w:rsidRDefault="00F009A8" w:rsidP="003E2D38">
      <w:pPr>
        <w:pStyle w:val="NoSpacing"/>
      </w:pPr>
      <w:r>
        <w:t>The first byte represents the command ID</w:t>
      </w:r>
      <w:r w:rsidR="00874AFD">
        <w:t xml:space="preserve">, </w:t>
      </w:r>
      <w:r w:rsidR="00874AFD" w:rsidRPr="00CF2B36">
        <w:rPr>
          <w:rFonts w:ascii="Code New Roman" w:hAnsi="Code New Roman" w:cs="Code New Roman"/>
        </w:rPr>
        <w:t>0x00</w:t>
      </w:r>
      <w:r w:rsidR="00A43868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6C189E" w14:paraId="4F937E5F" w14:textId="63FD0BF9" w:rsidTr="00CF2B36">
        <w:trPr>
          <w:trHeight w:val="553"/>
        </w:trPr>
        <w:tc>
          <w:tcPr>
            <w:tcW w:w="1062" w:type="dxa"/>
          </w:tcPr>
          <w:p w14:paraId="7F723C32" w14:textId="77777777" w:rsidR="006C189E" w:rsidRPr="006F7693" w:rsidRDefault="006C189E" w:rsidP="00BC1F2F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2E02E6E" w14:textId="5C7C5049" w:rsidR="006C189E" w:rsidRPr="006F7693" w:rsidRDefault="006C189E" w:rsidP="00BC1F2F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D623011" w14:textId="182DDD76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ADACA8D" w14:textId="33752D77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46995CE9" w14:textId="4FAF262A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048E40BF" w14:textId="597FBC9F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60569AA7" w14:textId="35958A64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577EC81" w14:textId="061C1F81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4B90A06" w14:textId="0C0D4CB5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19C25715" w14:textId="7F9A8E63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A43868" w14:paraId="1D1F7684" w14:textId="7A50CCA0" w:rsidTr="00CF2B36">
        <w:trPr>
          <w:trHeight w:val="553"/>
        </w:trPr>
        <w:tc>
          <w:tcPr>
            <w:tcW w:w="1062" w:type="dxa"/>
            <w:vAlign w:val="center"/>
          </w:tcPr>
          <w:p w14:paraId="6863CFC3" w14:textId="507ABEDA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8265018" w14:textId="79C5C9F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C8F7677" w14:textId="77777777" w:rsidR="00A43868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  <w:p w14:paraId="74F773DF" w14:textId="797C9C92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42519C9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E5B23E4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3B1240A" w14:textId="12DAF50B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284261D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2B705BC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D46EA65" w14:textId="189CCD7E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DB76293" w14:textId="2ABCB036" w:rsidR="003E2D38" w:rsidRDefault="003E2D38" w:rsidP="003E2D38">
      <w:pPr>
        <w:pStyle w:val="Heading3"/>
      </w:pPr>
      <w:bookmarkStart w:id="5" w:name="_Toc525069328"/>
      <w:r>
        <w:t>2.1.2 ADCS to IHU</w:t>
      </w:r>
      <w:bookmarkEnd w:id="5"/>
    </w:p>
    <w:p w14:paraId="59CE172B" w14:textId="53CE5AA3" w:rsidR="003E2D38" w:rsidRDefault="003E2D38" w:rsidP="003E2D38">
      <w:pPr>
        <w:pStyle w:val="NoSpacing"/>
      </w:pPr>
      <w:r>
        <w:t>The ADCS replies with an array of two geographic coordinates.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406020" w14:paraId="2EF685E2" w14:textId="77777777" w:rsidTr="00CF2B36">
        <w:trPr>
          <w:trHeight w:val="553"/>
        </w:trPr>
        <w:tc>
          <w:tcPr>
            <w:tcW w:w="1062" w:type="dxa"/>
          </w:tcPr>
          <w:p w14:paraId="4C3B5884" w14:textId="77777777" w:rsidR="00406020" w:rsidRPr="006F7693" w:rsidRDefault="00406020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1BBF98BF" w14:textId="77777777" w:rsidR="00406020" w:rsidRPr="006F7693" w:rsidRDefault="00406020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2053943B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16A61CB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293671BA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28B5C344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6010C13F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DD27AE7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0EC1FB23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42CC3413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5B5919" w14:paraId="12421E6E" w14:textId="77777777" w:rsidTr="00CF2B36">
        <w:trPr>
          <w:trHeight w:val="553"/>
        </w:trPr>
        <w:tc>
          <w:tcPr>
            <w:tcW w:w="1062" w:type="dxa"/>
            <w:vAlign w:val="center"/>
          </w:tcPr>
          <w:p w14:paraId="427B05CB" w14:textId="77777777" w:rsidR="005B5919" w:rsidRPr="006F7693" w:rsidRDefault="005B5919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4248" w:type="dxa"/>
            <w:gridSpan w:val="4"/>
            <w:shd w:val="clear" w:color="auto" w:fill="auto"/>
            <w:vAlign w:val="center"/>
          </w:tcPr>
          <w:p w14:paraId="27DB3E0D" w14:textId="03EFF6EB" w:rsidR="005B5919" w:rsidRPr="006F7693" w:rsidRDefault="005B5919" w:rsidP="005B5919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Latitude Coordinate</w:t>
            </w:r>
          </w:p>
        </w:tc>
        <w:tc>
          <w:tcPr>
            <w:tcW w:w="4248" w:type="dxa"/>
            <w:gridSpan w:val="4"/>
            <w:shd w:val="clear" w:color="auto" w:fill="auto"/>
            <w:vAlign w:val="center"/>
          </w:tcPr>
          <w:p w14:paraId="0F8C3E63" w14:textId="062992C3" w:rsidR="005B5919" w:rsidRPr="006F7693" w:rsidRDefault="005B5919" w:rsidP="00CF2B36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Longitude Coordinate</w:t>
            </w:r>
          </w:p>
        </w:tc>
      </w:tr>
    </w:tbl>
    <w:p w14:paraId="00B9F5FD" w14:textId="753DAACB" w:rsidR="006D4A67" w:rsidRDefault="006D4A67" w:rsidP="006D4A67">
      <w:pPr>
        <w:pStyle w:val="Heading2"/>
      </w:pPr>
      <w:bookmarkStart w:id="6" w:name="_2.2_Orientation_Data"/>
      <w:bookmarkStart w:id="7" w:name="_Toc525069329"/>
      <w:bookmarkEnd w:id="6"/>
      <w:r>
        <w:t>2.2 Orientation Data Request</w:t>
      </w:r>
      <w:bookmarkEnd w:id="7"/>
    </w:p>
    <w:p w14:paraId="18B838F8" w14:textId="6FE76512" w:rsidR="003E2D38" w:rsidRDefault="006D4A67" w:rsidP="003E2D38">
      <w:pPr>
        <w:pStyle w:val="NoSpacing"/>
        <w:ind w:firstLine="720"/>
      </w:pPr>
      <w:r>
        <w:t>Roll, Pitch, and Yaw are</w:t>
      </w:r>
      <w:r w:rsidR="00423AB7">
        <w:t xml:space="preserve"> all angles</w:t>
      </w:r>
      <w:r w:rsidR="006674FB">
        <w:t>,</w:t>
      </w:r>
      <w:r w:rsidR="00423AB7">
        <w:t xml:space="preserve"> represented by</w:t>
      </w:r>
      <w:r>
        <w:t xml:space="preserve"> </w:t>
      </w:r>
      <m:oMath>
        <m:r>
          <w:rPr>
            <w:rFonts w:ascii="Cambria Math" w:hAnsi="Cambria Math"/>
          </w:rPr>
          <m:t>16b</m:t>
        </m:r>
      </m:oMath>
      <w:r>
        <w:t xml:space="preserve"> unsigned integers</w:t>
      </w:r>
      <w:r w:rsidR="004D1A2D">
        <w:t xml:space="preserve"> where</w:t>
      </w:r>
      <w:r>
        <w:t xml:space="preserve"> </w:t>
      </w:r>
      <w:r w:rsidR="004D1A2D">
        <w:t>z</w:t>
      </w:r>
      <w:r w:rsidR="00F72ACC">
        <w:t xml:space="preserve">ero </w:t>
      </w:r>
      <w:r w:rsidR="00423AB7">
        <w:t>indicates</w:t>
      </w:r>
      <w:r w:rsidR="00CF2B36">
        <w:t xml:space="preserve"> </w:t>
      </w:r>
      <m:oMath>
        <m:r>
          <w:rPr>
            <w:rFonts w:ascii="Cambria Math" w:hAnsi="Cambria Math"/>
          </w:rPr>
          <m:t>0</m:t>
        </m:r>
      </m:oMath>
      <w:r w:rsidR="00F72ACC">
        <w:t xml:space="preserve">, 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="00A7503C">
        <w:t xml:space="preserve"> </w:t>
      </w:r>
      <w:r w:rsidR="00423AB7">
        <w:t>indicates</w:t>
      </w:r>
      <w:r w:rsidR="00F72ACC">
        <w:t xml:space="preserve"> </w:t>
      </w:r>
      <m:oMath>
        <m:r>
          <w:rPr>
            <w:rFonts w:ascii="Cambria Math" w:hAnsi="Cambria Math"/>
          </w:rPr>
          <m:t>2π</m:t>
        </m:r>
      </m:oMath>
      <w:r w:rsidR="00A7503C">
        <w:t>.</w:t>
      </w:r>
    </w:p>
    <w:p w14:paraId="6CFAECAC" w14:textId="3D6854A3" w:rsidR="006674FB" w:rsidRDefault="0055752A" w:rsidP="006674FB">
      <w:pPr>
        <w:pStyle w:val="Heading3"/>
      </w:pPr>
      <w:r>
        <w:rPr>
          <w:shd w:val="clear" w:color="auto" w:fill="FFFFFF"/>
        </w:rPr>
        <w:t xml:space="preserve"> </w:t>
      </w:r>
      <w:bookmarkStart w:id="8" w:name="_Toc525069330"/>
      <w:r w:rsidR="003E2D38">
        <w:t>2.2.1 IHU to ADCS</w:t>
      </w:r>
      <w:bookmarkEnd w:id="8"/>
    </w:p>
    <w:p w14:paraId="6683C5E2" w14:textId="186FAFF9" w:rsidR="006674FB" w:rsidRPr="006674FB" w:rsidRDefault="006674FB" w:rsidP="006674FB">
      <w:pPr>
        <w:pStyle w:val="NoSpacing"/>
      </w:pPr>
      <w:r>
        <w:t>The first byte represents the command ID</w:t>
      </w:r>
      <w:r w:rsidR="00874AFD">
        <w:t xml:space="preserve">, </w:t>
      </w:r>
      <w:r w:rsidR="00874AFD" w:rsidRPr="00CF2B36">
        <w:rPr>
          <w:rFonts w:ascii="Code New Roman" w:hAnsi="Code New Roman" w:cs="Code New Roman"/>
        </w:rPr>
        <w:t>0x01</w:t>
      </w:r>
      <w:r>
        <w:t xml:space="preserve">. 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44"/>
        <w:gridCol w:w="1066"/>
        <w:gridCol w:w="1067"/>
        <w:gridCol w:w="1066"/>
        <w:gridCol w:w="1067"/>
        <w:gridCol w:w="1066"/>
        <w:gridCol w:w="1067"/>
        <w:gridCol w:w="1066"/>
        <w:gridCol w:w="1067"/>
      </w:tblGrid>
      <w:tr w:rsidR="006C189E" w14:paraId="0CAA914D" w14:textId="3DE58E69" w:rsidTr="00CF2B36">
        <w:tc>
          <w:tcPr>
            <w:tcW w:w="1044" w:type="dxa"/>
          </w:tcPr>
          <w:p w14:paraId="3DDF5A9D" w14:textId="1FA53284" w:rsidR="006C189E" w:rsidRPr="006F7693" w:rsidRDefault="006C189E" w:rsidP="0055752A">
            <w:pPr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Byte Offset</w:t>
            </w:r>
          </w:p>
        </w:tc>
        <w:tc>
          <w:tcPr>
            <w:tcW w:w="1066" w:type="dxa"/>
            <w:vAlign w:val="center"/>
          </w:tcPr>
          <w:p w14:paraId="3CA40EFA" w14:textId="1DB465A4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7" w:type="dxa"/>
            <w:vAlign w:val="center"/>
          </w:tcPr>
          <w:p w14:paraId="7CDF73C5" w14:textId="2CAC0492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6" w:type="dxa"/>
            <w:vAlign w:val="center"/>
          </w:tcPr>
          <w:p w14:paraId="23693C70" w14:textId="5E380D29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7" w:type="dxa"/>
            <w:vAlign w:val="center"/>
          </w:tcPr>
          <w:p w14:paraId="17404F82" w14:textId="275DB99C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6" w:type="dxa"/>
            <w:vAlign w:val="center"/>
          </w:tcPr>
          <w:p w14:paraId="1936F842" w14:textId="51A655BC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7" w:type="dxa"/>
            <w:vAlign w:val="center"/>
          </w:tcPr>
          <w:p w14:paraId="6CDEC122" w14:textId="7533F2BF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6" w:type="dxa"/>
            <w:vAlign w:val="center"/>
          </w:tcPr>
          <w:p w14:paraId="38A4284B" w14:textId="64F4875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7" w:type="dxa"/>
            <w:vAlign w:val="center"/>
          </w:tcPr>
          <w:p w14:paraId="2A95386C" w14:textId="0EB50440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A43868" w14:paraId="725A1AF1" w14:textId="39A25EC0" w:rsidTr="00CF2B36">
        <w:trPr>
          <w:trHeight w:val="575"/>
        </w:trPr>
        <w:tc>
          <w:tcPr>
            <w:tcW w:w="1044" w:type="dxa"/>
            <w:vAlign w:val="center"/>
          </w:tcPr>
          <w:p w14:paraId="0694F877" w14:textId="0A04E31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0x00</w:t>
            </w:r>
          </w:p>
        </w:tc>
        <w:tc>
          <w:tcPr>
            <w:tcW w:w="1066" w:type="dxa"/>
            <w:vAlign w:val="center"/>
          </w:tcPr>
          <w:p w14:paraId="1C0C9745" w14:textId="0FBE9D74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0x01</w:t>
            </w: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4C3336EE" w14:textId="739A3746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57C73DC3" w14:textId="1CC1A713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707ABE18" w14:textId="1AA629B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414254F9" w14:textId="61F78A1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104508DA" w14:textId="63CF16A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51743676" w14:textId="15343E4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2519CB96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</w:tr>
    </w:tbl>
    <w:p w14:paraId="4805AAAB" w14:textId="10EDCA20" w:rsidR="006674FB" w:rsidRDefault="006674FB" w:rsidP="00A47BAA">
      <w:pPr>
        <w:pStyle w:val="Heading3"/>
      </w:pPr>
      <w:bookmarkStart w:id="9" w:name="_Toc525069331"/>
      <w:r>
        <w:t>2.2.2 ADCS to IHU</w:t>
      </w:r>
      <w:bookmarkEnd w:id="9"/>
    </w:p>
    <w:p w14:paraId="23A99551" w14:textId="38263766" w:rsidR="003E2D38" w:rsidRDefault="003E2D38" w:rsidP="009E5F9A">
      <w:pPr>
        <w:pStyle w:val="NoSpacing"/>
      </w:pPr>
      <w:r>
        <w:t xml:space="preserve">ADCS replies with an array of three </w:t>
      </w:r>
      <m:oMath>
        <m:r>
          <w:rPr>
            <w:rFonts w:ascii="Cambria Math" w:hAnsi="Cambria Math"/>
          </w:rPr>
          <m:t>16b</m:t>
        </m:r>
      </m:oMath>
      <w:r w:rsidR="00DE69B1">
        <w:t xml:space="preserve"> unsigned integers</w:t>
      </w:r>
      <w: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DE69B1" w14:paraId="354867EB" w14:textId="77777777" w:rsidTr="001A4E26">
        <w:trPr>
          <w:trHeight w:val="553"/>
        </w:trPr>
        <w:tc>
          <w:tcPr>
            <w:tcW w:w="1062" w:type="dxa"/>
          </w:tcPr>
          <w:p w14:paraId="3B70C0D4" w14:textId="77777777" w:rsidR="00DE69B1" w:rsidRPr="006F7693" w:rsidRDefault="00DE69B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FA26598" w14:textId="77777777" w:rsidR="00DE69B1" w:rsidRPr="006F7693" w:rsidRDefault="00DE69B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4207D9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2D7EEFFC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79C96020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3D7993B3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7C241F6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10D5A968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6FD0BF5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36494E2A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1A4E26" w14:paraId="4D031D8E" w14:textId="77777777" w:rsidTr="009D4C23">
        <w:trPr>
          <w:trHeight w:val="553"/>
        </w:trPr>
        <w:tc>
          <w:tcPr>
            <w:tcW w:w="1062" w:type="dxa"/>
            <w:vAlign w:val="center"/>
          </w:tcPr>
          <w:p w14:paraId="35C760DD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70D07EA4" w14:textId="2BD8F813" w:rsidR="001A4E26" w:rsidRPr="006F7693" w:rsidRDefault="001A4E26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Roll Angle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0F28364D" w14:textId="5B9430A2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Pitch Angle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6AD54EAF" w14:textId="20156ADC" w:rsidR="001A4E26" w:rsidRPr="006F7693" w:rsidRDefault="001A4E26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Yaw Angle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14386E96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3F73041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02EBDD2F" w14:textId="271E9168" w:rsidR="00E975A5" w:rsidRDefault="00E975A5" w:rsidP="00DF5920">
      <w:pPr>
        <w:pStyle w:val="Heading2"/>
      </w:pPr>
      <w:bookmarkStart w:id="10" w:name="_Toc525069332"/>
      <w:r>
        <w:rPr>
          <w:shd w:val="clear" w:color="auto" w:fill="FFFFFF"/>
        </w:rPr>
        <w:lastRenderedPageBreak/>
        <w:t>2.</w:t>
      </w:r>
      <w:r w:rsidR="00A7503C">
        <w:rPr>
          <w:shd w:val="clear" w:color="auto" w:fill="FFFFFF"/>
        </w:rPr>
        <w:t>3</w:t>
      </w:r>
      <w:r>
        <w:rPr>
          <w:shd w:val="clear" w:color="auto" w:fill="FFFFFF"/>
        </w:rPr>
        <w:t xml:space="preserve"> </w:t>
      </w:r>
      <w:r w:rsidR="00DF5920">
        <w:rPr>
          <w:shd w:val="clear" w:color="auto" w:fill="FFFFFF"/>
        </w:rPr>
        <w:t>Temperature Data Request</w:t>
      </w:r>
      <w:bookmarkEnd w:id="10"/>
      <w:r w:rsidRPr="00E975A5">
        <w:t xml:space="preserve"> </w:t>
      </w:r>
    </w:p>
    <w:p w14:paraId="4D1E0796" w14:textId="76D90E51" w:rsidR="00646012" w:rsidRDefault="00F009A8" w:rsidP="00E0762A">
      <w:r>
        <w:t xml:space="preserve">The </w:t>
      </w:r>
      <w:r w:rsidR="00DF5920">
        <w:t>temperature</w:t>
      </w:r>
      <w:r w:rsidR="00646012">
        <w:t>s</w:t>
      </w:r>
      <w:r w:rsidR="00DF5920">
        <w:t xml:space="preserve"> </w:t>
      </w:r>
      <w:r w:rsidR="00646012">
        <w:t>are</w:t>
      </w:r>
      <w:r w:rsidR="00DF5920">
        <w:t xml:space="preserve"> represented with a</w:t>
      </w:r>
      <w:r w:rsidR="00F72ACC">
        <w:t>n</w:t>
      </w:r>
      <w:r w:rsidR="00DF5920">
        <w:t xml:space="preserve"> </w:t>
      </w:r>
      <m:oMath>
        <m:r>
          <w:rPr>
            <w:rFonts w:ascii="Cambria Math" w:hAnsi="Cambria Math"/>
          </w:rPr>
          <m:t>8b</m:t>
        </m:r>
      </m:oMath>
      <w:r w:rsidR="00A7503C">
        <w:t xml:space="preserve"> </w:t>
      </w:r>
      <w:r w:rsidR="00DF5920">
        <w:t xml:space="preserve">signed integer with </w:t>
      </w:r>
      <m:oMath>
        <m:r>
          <w:rPr>
            <w:rFonts w:ascii="Cambria Math" w:hAnsi="Cambria Math"/>
          </w:rPr>
          <m:t>1°C/LSB</m:t>
        </m:r>
      </m:oMath>
      <w:r w:rsidR="00DF5920">
        <w:t>.</w:t>
      </w:r>
      <w:r w:rsidR="00646012">
        <w:t xml:space="preserve"> </w:t>
      </w:r>
    </w:p>
    <w:p w14:paraId="69932DBB" w14:textId="1242C82A" w:rsidR="0003092A" w:rsidRDefault="0003092A" w:rsidP="0003092A">
      <w:pPr>
        <w:pStyle w:val="Heading3"/>
      </w:pPr>
      <w:bookmarkStart w:id="11" w:name="_Toc525069333"/>
      <w:r>
        <w:t>2.3.1 IHU to ADCS</w:t>
      </w:r>
      <w:bookmarkEnd w:id="11"/>
    </w:p>
    <w:p w14:paraId="4E4E5F6F" w14:textId="25533BFF" w:rsidR="0003092A" w:rsidRDefault="0003092A" w:rsidP="0003092A">
      <w:pPr>
        <w:pStyle w:val="NoSpacing"/>
      </w:pPr>
      <w:r>
        <w:t>The first byte represents the command ID</w:t>
      </w:r>
      <w:r w:rsidR="00CF2B36">
        <w:t xml:space="preserve">, </w:t>
      </w:r>
      <w:r w:rsidR="00CF2B36" w:rsidRPr="00CF2B36">
        <w:rPr>
          <w:rFonts w:ascii="Code New Roman" w:hAnsi="Code New Roman" w:cs="Code New Roman"/>
        </w:rPr>
        <w:t>0x02</w:t>
      </w:r>
      <w:r>
        <w:t xml:space="preserve">. </w:t>
      </w:r>
    </w:p>
    <w:tbl>
      <w:tblPr>
        <w:tblStyle w:val="TableGrid"/>
        <w:tblW w:w="9558" w:type="dxa"/>
        <w:tblLook w:val="04A0" w:firstRow="1" w:lastRow="0" w:firstColumn="1" w:lastColumn="0" w:noHBand="0" w:noVBand="1"/>
      </w:tblPr>
      <w:tblGrid>
        <w:gridCol w:w="1003"/>
        <w:gridCol w:w="1668"/>
        <w:gridCol w:w="983"/>
        <w:gridCol w:w="984"/>
        <w:gridCol w:w="984"/>
        <w:gridCol w:w="984"/>
        <w:gridCol w:w="984"/>
        <w:gridCol w:w="984"/>
        <w:gridCol w:w="984"/>
      </w:tblGrid>
      <w:tr w:rsidR="00180553" w14:paraId="47D3C841" w14:textId="77777777" w:rsidTr="00B94AFC">
        <w:tc>
          <w:tcPr>
            <w:tcW w:w="1003" w:type="dxa"/>
            <w:vAlign w:val="center"/>
          </w:tcPr>
          <w:p w14:paraId="2C79B7D0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548D76E3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668" w:type="dxa"/>
            <w:vAlign w:val="center"/>
          </w:tcPr>
          <w:p w14:paraId="5216C884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983" w:type="dxa"/>
            <w:vAlign w:val="center"/>
          </w:tcPr>
          <w:p w14:paraId="4F1758ED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984" w:type="dxa"/>
            <w:vAlign w:val="center"/>
          </w:tcPr>
          <w:p w14:paraId="4DBB684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984" w:type="dxa"/>
            <w:vAlign w:val="center"/>
          </w:tcPr>
          <w:p w14:paraId="299CEA2D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984" w:type="dxa"/>
            <w:vAlign w:val="center"/>
          </w:tcPr>
          <w:p w14:paraId="03D08D87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984" w:type="dxa"/>
            <w:vAlign w:val="center"/>
          </w:tcPr>
          <w:p w14:paraId="72D22AF6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984" w:type="dxa"/>
            <w:vAlign w:val="center"/>
          </w:tcPr>
          <w:p w14:paraId="03C7250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984" w:type="dxa"/>
            <w:vAlign w:val="center"/>
          </w:tcPr>
          <w:p w14:paraId="09E4CC46" w14:textId="12522E0D" w:rsidR="00180553" w:rsidRPr="006F7693" w:rsidRDefault="00180553" w:rsidP="00180553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180553" w14:paraId="5B1CF970" w14:textId="77777777" w:rsidTr="00B94AFC">
        <w:trPr>
          <w:trHeight w:val="557"/>
        </w:trPr>
        <w:tc>
          <w:tcPr>
            <w:tcW w:w="1003" w:type="dxa"/>
            <w:vAlign w:val="center"/>
          </w:tcPr>
          <w:p w14:paraId="22B63CD5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668" w:type="dxa"/>
            <w:vAlign w:val="center"/>
          </w:tcPr>
          <w:p w14:paraId="44487B57" w14:textId="0531741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983" w:type="dxa"/>
            <w:shd w:val="clear" w:color="auto" w:fill="7F7F7F" w:themeFill="text1" w:themeFillTint="80"/>
            <w:vAlign w:val="center"/>
          </w:tcPr>
          <w:p w14:paraId="2BB088C8" w14:textId="6D12B2E6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984" w:type="dxa"/>
            <w:shd w:val="clear" w:color="auto" w:fill="7F7F7F" w:themeFill="text1" w:themeFillTint="80"/>
            <w:vAlign w:val="center"/>
          </w:tcPr>
          <w:p w14:paraId="2E7C21C5" w14:textId="72817FDA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984" w:type="dxa"/>
            <w:shd w:val="clear" w:color="auto" w:fill="7F7F7F" w:themeFill="text1" w:themeFillTint="80"/>
            <w:vAlign w:val="center"/>
          </w:tcPr>
          <w:p w14:paraId="6B28567C" w14:textId="2B3384FC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984" w:type="dxa"/>
            <w:shd w:val="clear" w:color="auto" w:fill="7F7F7F" w:themeFill="text1" w:themeFillTint="80"/>
            <w:vAlign w:val="center"/>
          </w:tcPr>
          <w:p w14:paraId="058ABDAC" w14:textId="15CB16B9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984" w:type="dxa"/>
            <w:shd w:val="clear" w:color="auto" w:fill="7F7F7F" w:themeFill="text1" w:themeFillTint="80"/>
            <w:vAlign w:val="center"/>
          </w:tcPr>
          <w:p w14:paraId="369B353E" w14:textId="56BC6DBF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984" w:type="dxa"/>
            <w:shd w:val="clear" w:color="auto" w:fill="7F7F7F" w:themeFill="text1" w:themeFillTint="80"/>
            <w:vAlign w:val="center"/>
          </w:tcPr>
          <w:p w14:paraId="7B56697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984" w:type="dxa"/>
            <w:shd w:val="clear" w:color="auto" w:fill="7F7F7F" w:themeFill="text1" w:themeFillTint="80"/>
          </w:tcPr>
          <w:p w14:paraId="3D198B58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D798726" w14:textId="7E30611B" w:rsidR="00E0762A" w:rsidRDefault="00E0762A" w:rsidP="00E0762A">
      <w:pPr>
        <w:pStyle w:val="Heading3"/>
      </w:pPr>
      <w:bookmarkStart w:id="12" w:name="_Toc525069334"/>
      <w:r>
        <w:t>2.3.2 ADCS to IHU</w:t>
      </w:r>
      <w:bookmarkEnd w:id="12"/>
    </w:p>
    <w:p w14:paraId="79A2A3AB" w14:textId="0F733C78" w:rsidR="00DE69B1" w:rsidRDefault="00E0762A" w:rsidP="00E0762A">
      <w:pPr>
        <w:pStyle w:val="NoSpacing"/>
      </w:pPr>
      <w:r>
        <w:t xml:space="preserve">The ADCS replies with an array of five </w:t>
      </w:r>
      <m:oMath>
        <m:r>
          <w:rPr>
            <w:rFonts w:ascii="Cambria Math" w:hAnsi="Cambria Math"/>
          </w:rPr>
          <m:t>8b</m:t>
        </m:r>
      </m:oMath>
      <w:r w:rsidR="00DE69B1">
        <w:t xml:space="preserve"> signed integers.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2124"/>
        <w:gridCol w:w="2124"/>
        <w:gridCol w:w="2124"/>
        <w:gridCol w:w="2124"/>
      </w:tblGrid>
      <w:tr w:rsidR="00D342A1" w14:paraId="09ABA3F7" w14:textId="77777777" w:rsidTr="00D342A1">
        <w:trPr>
          <w:trHeight w:val="553"/>
        </w:trPr>
        <w:tc>
          <w:tcPr>
            <w:tcW w:w="1062" w:type="dxa"/>
          </w:tcPr>
          <w:p w14:paraId="6F6DC8C9" w14:textId="77777777" w:rsidR="00D342A1" w:rsidRPr="006F7693" w:rsidRDefault="00D342A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1BCB5FD" w14:textId="77777777" w:rsidR="00D342A1" w:rsidRPr="006F7693" w:rsidRDefault="00D342A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2124" w:type="dxa"/>
            <w:vAlign w:val="center"/>
          </w:tcPr>
          <w:p w14:paraId="1F9E8533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vAlign w:val="center"/>
          </w:tcPr>
          <w:p w14:paraId="1F68CAA6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2124" w:type="dxa"/>
            <w:vAlign w:val="center"/>
          </w:tcPr>
          <w:p w14:paraId="123302F9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2124" w:type="dxa"/>
            <w:vAlign w:val="center"/>
          </w:tcPr>
          <w:p w14:paraId="4A05B491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</w:tr>
      <w:tr w:rsidR="00D342A1" w14:paraId="65578ED3" w14:textId="77777777" w:rsidTr="00371350">
        <w:trPr>
          <w:trHeight w:val="553"/>
        </w:trPr>
        <w:tc>
          <w:tcPr>
            <w:tcW w:w="1062" w:type="dxa"/>
            <w:vAlign w:val="center"/>
          </w:tcPr>
          <w:p w14:paraId="18BDF148" w14:textId="77777777" w:rsidR="00D342A1" w:rsidRPr="006F7693" w:rsidRDefault="00D342A1" w:rsidP="00DE69B1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vAlign w:val="center"/>
          </w:tcPr>
          <w:p w14:paraId="49DE13A0" w14:textId="01B8AF43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0CE422F4" w14:textId="50C9F272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 xml:space="preserve">Coil Y </w:t>
            </w:r>
            <w:r>
              <w:rPr>
                <w:rFonts w:ascii="Code New Roman" w:hAnsi="Code New Roman" w:cs="Code New Roman"/>
              </w:rPr>
              <w:t>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271D9919" w14:textId="24999867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1783D07B" w14:textId="275915F2" w:rsidR="003713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ADCS</w:t>
            </w:r>
            <w:r w:rsidR="00371350">
              <w:rPr>
                <w:rFonts w:ascii="Code New Roman" w:hAnsi="Code New Roman" w:cs="Code New Roman"/>
              </w:rPr>
              <w:t xml:space="preserve"> </w:t>
            </w:r>
            <w:r w:rsidR="00391361">
              <w:rPr>
                <w:rFonts w:ascii="Code New Roman" w:hAnsi="Code New Roman" w:cs="Code New Roman"/>
              </w:rPr>
              <w:t>(</w:t>
            </w:r>
            <w:r w:rsidR="00371350">
              <w:rPr>
                <w:rFonts w:ascii="Code New Roman" w:hAnsi="Code New Roman" w:cs="Code New Roman"/>
              </w:rPr>
              <w:t>µController)</w:t>
            </w:r>
          </w:p>
          <w:p w14:paraId="35871F3C" w14:textId="1E7C0977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Temperature</w:t>
            </w:r>
          </w:p>
        </w:tc>
      </w:tr>
      <w:tr w:rsidR="00D342A1" w14:paraId="294CEAE8" w14:textId="77777777" w:rsidTr="00371350">
        <w:trPr>
          <w:trHeight w:val="553"/>
        </w:trPr>
        <w:tc>
          <w:tcPr>
            <w:tcW w:w="1062" w:type="dxa"/>
            <w:vAlign w:val="center"/>
          </w:tcPr>
          <w:p w14:paraId="12D31265" w14:textId="35D71CB6" w:rsidR="00D342A1" w:rsidRPr="006F7693" w:rsidRDefault="00D342A1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2124" w:type="dxa"/>
            <w:vAlign w:val="center"/>
          </w:tcPr>
          <w:p w14:paraId="467573A6" w14:textId="413223DD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GPS Temperature</w:t>
            </w: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22E281AC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66955935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0A8C292A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2F5A23B8" w14:textId="394DE826" w:rsidR="00E975A5" w:rsidRPr="003A25C9" w:rsidRDefault="00DF5920" w:rsidP="003A25C9">
      <w:pPr>
        <w:pStyle w:val="Heading2"/>
      </w:pPr>
      <w:bookmarkStart w:id="13" w:name="_Toc525069335"/>
      <w:r>
        <w:t>2.</w:t>
      </w:r>
      <w:r w:rsidR="00A7503C">
        <w:t>4</w:t>
      </w:r>
      <w:r>
        <w:t xml:space="preserve"> </w:t>
      </w:r>
      <w:r w:rsidR="006F07A3" w:rsidRPr="006F07A3">
        <w:t>Coil Control Data Request</w:t>
      </w:r>
      <w:bookmarkEnd w:id="13"/>
    </w:p>
    <w:p w14:paraId="7B74CCA2" w14:textId="171E6DB1" w:rsidR="00923782" w:rsidRDefault="00DF5920" w:rsidP="00BC1F2F">
      <w:r>
        <w:t xml:space="preserve">The PWM is represented by a </w:t>
      </w:r>
      <m:oMath>
        <m:r>
          <w:rPr>
            <w:rFonts w:ascii="Cambria Math" w:hAnsi="Cambria Math"/>
          </w:rPr>
          <m:t>16b</m:t>
        </m:r>
      </m:oMath>
      <w:r>
        <w:t xml:space="preserve"> </w:t>
      </w:r>
      <w:r w:rsidR="0054180E">
        <w:t>un</w:t>
      </w:r>
      <w:r>
        <w:t>signed integer</w:t>
      </w:r>
      <w:r w:rsidR="001662E4">
        <w:t>.</w:t>
      </w:r>
    </w:p>
    <w:p w14:paraId="74035160" w14:textId="25D7DB00" w:rsidR="00B94AFC" w:rsidRDefault="00B94AFC" w:rsidP="00B94AFC">
      <w:pPr>
        <w:pStyle w:val="Heading3"/>
      </w:pPr>
      <w:bookmarkStart w:id="14" w:name="_Toc525069336"/>
      <w:r>
        <w:t>2.4.1 IHU to ADCS</w:t>
      </w:r>
      <w:bookmarkEnd w:id="14"/>
    </w:p>
    <w:p w14:paraId="3E55B867" w14:textId="36B71167" w:rsidR="00B94AFC" w:rsidRDefault="00B94AFC" w:rsidP="00B94AFC">
      <w:pPr>
        <w:pStyle w:val="NoSpacing"/>
      </w:pPr>
      <w:r>
        <w:t>The first byte represents the command ID</w:t>
      </w:r>
      <w:r w:rsidR="00FC64CC">
        <w:t xml:space="preserve">, </w:t>
      </w:r>
      <w:r w:rsidR="00FC64CC" w:rsidRPr="00FC64CC">
        <w:rPr>
          <w:rFonts w:ascii="Code New Roman" w:hAnsi="Code New Roman" w:cs="Code New Roman"/>
        </w:rPr>
        <w:t>0x03</w:t>
      </w:r>
      <w:r>
        <w:t xml:space="preserve">. 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6C189E" w14:paraId="5E761AA1" w14:textId="76F88D15" w:rsidTr="006C189E">
        <w:tc>
          <w:tcPr>
            <w:tcW w:w="1064" w:type="dxa"/>
          </w:tcPr>
          <w:p w14:paraId="4776B116" w14:textId="77777777" w:rsidR="006C189E" w:rsidRPr="006F7693" w:rsidRDefault="006C189E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2F747096" w14:textId="77777777" w:rsidR="006C189E" w:rsidRPr="006F7693" w:rsidRDefault="006C189E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210FEAEF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7AB48E64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7BC77BAD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2EE084AC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764E98D1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40497E11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4B4C1D8E" w14:textId="196F3234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3849632E" w14:textId="4381C48F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353433" w14:paraId="0919D4D4" w14:textId="726E9B9F" w:rsidTr="00353433">
        <w:trPr>
          <w:trHeight w:val="557"/>
        </w:trPr>
        <w:tc>
          <w:tcPr>
            <w:tcW w:w="1064" w:type="dxa"/>
            <w:vAlign w:val="center"/>
          </w:tcPr>
          <w:p w14:paraId="73E88520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3A481962" w14:textId="0B3BDD6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3F5983D4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5C247A18" w14:textId="797CAF2E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4DA155C3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5F2AF696" w14:textId="735637A3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00328DB8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79B06383" w14:textId="140ADFA6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185520A5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C63725E" w14:textId="1642B666" w:rsidR="00B94AFC" w:rsidRDefault="00B94AFC" w:rsidP="00B94AFC">
      <w:pPr>
        <w:pStyle w:val="Heading3"/>
      </w:pPr>
      <w:bookmarkStart w:id="15" w:name="_Toc525069337"/>
      <w:r>
        <w:t>2.4.2 ADCS to IHU</w:t>
      </w:r>
      <w:bookmarkEnd w:id="15"/>
    </w:p>
    <w:p w14:paraId="185C1BF5" w14:textId="2FA166A5" w:rsidR="00B94AFC" w:rsidRDefault="00B94AFC" w:rsidP="00B94AFC">
      <w:pPr>
        <w:pStyle w:val="NoSpacing"/>
      </w:pPr>
      <w:r>
        <w:t xml:space="preserve">The ADCS replies with an array of </w:t>
      </w:r>
      <w:r w:rsidR="00353433">
        <w:t>three</w:t>
      </w:r>
      <w:r>
        <w:t xml:space="preserve"> </w:t>
      </w:r>
      <m:oMath>
        <m:r>
          <w:rPr>
            <w:rFonts w:ascii="Cambria Math" w:hAnsi="Cambria Math"/>
          </w:rPr>
          <m:t>16b</m:t>
        </m:r>
      </m:oMath>
      <w:r>
        <w:t xml:space="preserve"> integers.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3625F1" w:rsidRPr="006F7693" w14:paraId="6858B08C" w14:textId="77777777" w:rsidTr="00CF2B36">
        <w:tc>
          <w:tcPr>
            <w:tcW w:w="1064" w:type="dxa"/>
          </w:tcPr>
          <w:p w14:paraId="34601CCF" w14:textId="77777777" w:rsidR="003625F1" w:rsidRPr="006F7693" w:rsidRDefault="003625F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63E0411" w14:textId="77777777" w:rsidR="003625F1" w:rsidRPr="006F7693" w:rsidRDefault="003625F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742EFC54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499321E5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2C881FF1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7D3E1A8B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528D36F6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0E826DF0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3CC03940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35611468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3625F1" w:rsidRPr="006F7693" w14:paraId="63B3A2CC" w14:textId="77777777" w:rsidTr="00CF2B36">
        <w:trPr>
          <w:trHeight w:val="557"/>
        </w:trPr>
        <w:tc>
          <w:tcPr>
            <w:tcW w:w="1064" w:type="dxa"/>
            <w:vAlign w:val="center"/>
          </w:tcPr>
          <w:p w14:paraId="2D79D1BD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8" w:type="dxa"/>
            <w:gridSpan w:val="2"/>
          </w:tcPr>
          <w:p w14:paraId="25111D65" w14:textId="1B0EAACC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78144C09" w14:textId="5F8A6B06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Y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09A2489B" w14:textId="37E3DEE5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31C815B6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63F5B1D2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3C936BB" w14:textId="64F955F5" w:rsidR="00DF5920" w:rsidRDefault="001662E4" w:rsidP="001662E4">
      <w:pPr>
        <w:pStyle w:val="Heading2"/>
      </w:pPr>
      <w:bookmarkStart w:id="16" w:name="_Toc525069338"/>
      <w:r>
        <w:t>2.</w:t>
      </w:r>
      <w:r w:rsidR="00A7503C">
        <w:t>5</w:t>
      </w:r>
      <w:r>
        <w:t xml:space="preserve"> </w:t>
      </w:r>
      <w:r w:rsidR="00F26137">
        <w:t>Coil Current</w:t>
      </w:r>
      <w:r>
        <w:t xml:space="preserve"> Data Request</w:t>
      </w:r>
      <w:bookmarkEnd w:id="16"/>
    </w:p>
    <w:p w14:paraId="7026FDA3" w14:textId="4A1FCD0A" w:rsidR="0036422B" w:rsidRDefault="001662E4" w:rsidP="001662E4">
      <w:pPr>
        <w:rPr>
          <w:rFonts w:cstheme="minorHAnsi"/>
        </w:rPr>
      </w:pPr>
      <w:r>
        <w:t xml:space="preserve">The current is represented by a </w:t>
      </w:r>
      <m:oMath>
        <m:r>
          <w:rPr>
            <w:rFonts w:ascii="Cambria Math" w:hAnsi="Cambria Math"/>
          </w:rPr>
          <m:t>16b</m:t>
        </m:r>
      </m:oMath>
      <w:r>
        <w:t xml:space="preserve"> signed integer with </w:t>
      </w:r>
      <m:oMath>
        <m:r>
          <w:rPr>
            <w:rFonts w:ascii="Cambria Math" w:hAnsi="Cambria Math"/>
          </w:rPr>
          <m:t>150</m:t>
        </m:r>
        <m:r>
          <w:rPr>
            <w:rFonts w:ascii="Cambria Math" w:hAnsi="Cambria Math" w:cstheme="minorHAnsi"/>
          </w:rPr>
          <m:t>µA/LSB</m:t>
        </m:r>
      </m:oMath>
      <w:r>
        <w:rPr>
          <w:rFonts w:cstheme="minorHAnsi"/>
        </w:rPr>
        <w:t>.</w:t>
      </w:r>
      <w:r w:rsidR="0036422B">
        <w:rPr>
          <w:rFonts w:cstheme="minorHAnsi"/>
        </w:rPr>
        <w:t xml:space="preserve"> </w:t>
      </w:r>
    </w:p>
    <w:p w14:paraId="76BEE547" w14:textId="3060FE79" w:rsidR="00595208" w:rsidRDefault="00595208" w:rsidP="00595208">
      <w:pPr>
        <w:pStyle w:val="Heading3"/>
      </w:pPr>
      <w:bookmarkStart w:id="17" w:name="_Toc525069339"/>
      <w:r>
        <w:t>2.</w:t>
      </w:r>
      <w:r w:rsidR="000A4579">
        <w:t>5</w:t>
      </w:r>
      <w:r>
        <w:t>.1 IHU to ADCS</w:t>
      </w:r>
      <w:bookmarkEnd w:id="17"/>
    </w:p>
    <w:p w14:paraId="146ECE41" w14:textId="2DA86028" w:rsidR="00595208" w:rsidRDefault="00595208" w:rsidP="00595208">
      <w:pPr>
        <w:pStyle w:val="NoSpacing"/>
      </w:pPr>
      <w:r>
        <w:t>The first byte represents the command ID</w:t>
      </w:r>
      <w:r w:rsidR="00FC64CC">
        <w:t xml:space="preserve">, </w:t>
      </w:r>
      <w:r w:rsidR="00FC64CC" w:rsidRPr="00FC64CC">
        <w:rPr>
          <w:rFonts w:ascii="Code New Roman" w:hAnsi="Code New Roman" w:cs="Code New Roman"/>
        </w:rPr>
        <w:t>0x04</w:t>
      </w:r>
      <w:r>
        <w:t>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58"/>
        <w:gridCol w:w="1184"/>
        <w:gridCol w:w="1047"/>
        <w:gridCol w:w="1047"/>
        <w:gridCol w:w="1048"/>
        <w:gridCol w:w="1048"/>
        <w:gridCol w:w="1048"/>
        <w:gridCol w:w="1048"/>
        <w:gridCol w:w="1048"/>
      </w:tblGrid>
      <w:tr w:rsidR="00BF7639" w14:paraId="01DED443" w14:textId="06EB90A1" w:rsidTr="00E262F8">
        <w:tc>
          <w:tcPr>
            <w:tcW w:w="1058" w:type="dxa"/>
          </w:tcPr>
          <w:p w14:paraId="6048F422" w14:textId="77777777" w:rsidR="00BF7639" w:rsidRPr="006F7693" w:rsidRDefault="00BF7639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9CAB150" w14:textId="77777777" w:rsidR="00BF7639" w:rsidRPr="006F7693" w:rsidRDefault="00BF7639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184" w:type="dxa"/>
            <w:vAlign w:val="center"/>
          </w:tcPr>
          <w:p w14:paraId="200138A9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47" w:type="dxa"/>
            <w:vAlign w:val="center"/>
          </w:tcPr>
          <w:p w14:paraId="69E762C4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47" w:type="dxa"/>
            <w:vAlign w:val="center"/>
          </w:tcPr>
          <w:p w14:paraId="6CC4DBF5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48" w:type="dxa"/>
            <w:vAlign w:val="center"/>
          </w:tcPr>
          <w:p w14:paraId="57372F47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48" w:type="dxa"/>
            <w:vAlign w:val="center"/>
          </w:tcPr>
          <w:p w14:paraId="7B1D9892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48" w:type="dxa"/>
            <w:vAlign w:val="center"/>
          </w:tcPr>
          <w:p w14:paraId="39731AD1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48" w:type="dxa"/>
            <w:vAlign w:val="center"/>
          </w:tcPr>
          <w:p w14:paraId="0FD88E7C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48" w:type="dxa"/>
            <w:vAlign w:val="center"/>
          </w:tcPr>
          <w:p w14:paraId="16181FD9" w14:textId="718B5CC2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595208" w14:paraId="45F7D05A" w14:textId="368A7384" w:rsidTr="00595208">
        <w:trPr>
          <w:trHeight w:val="557"/>
        </w:trPr>
        <w:tc>
          <w:tcPr>
            <w:tcW w:w="1058" w:type="dxa"/>
            <w:vAlign w:val="center"/>
          </w:tcPr>
          <w:p w14:paraId="5C81BE11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lastRenderedPageBreak/>
              <w:t>0x00</w:t>
            </w:r>
          </w:p>
        </w:tc>
        <w:tc>
          <w:tcPr>
            <w:tcW w:w="1184" w:type="dxa"/>
            <w:vAlign w:val="center"/>
          </w:tcPr>
          <w:p w14:paraId="78658710" w14:textId="2CFFF5BE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</w:t>
            </w:r>
            <w:r w:rsidR="00FC64CC">
              <w:rPr>
                <w:rFonts w:ascii="Code New Roman" w:hAnsi="Code New Roman" w:cs="Code New Roman"/>
              </w:rPr>
              <w:t>4</w:t>
            </w:r>
          </w:p>
        </w:tc>
        <w:tc>
          <w:tcPr>
            <w:tcW w:w="1047" w:type="dxa"/>
            <w:shd w:val="clear" w:color="auto" w:fill="7F7F7F" w:themeFill="text1" w:themeFillTint="80"/>
            <w:vAlign w:val="center"/>
          </w:tcPr>
          <w:p w14:paraId="038B31F2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7" w:type="dxa"/>
            <w:shd w:val="clear" w:color="auto" w:fill="7F7F7F" w:themeFill="text1" w:themeFillTint="80"/>
            <w:vAlign w:val="center"/>
          </w:tcPr>
          <w:p w14:paraId="69FB6F70" w14:textId="5AC2F05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8" w:type="dxa"/>
            <w:shd w:val="clear" w:color="auto" w:fill="7F7F7F" w:themeFill="text1" w:themeFillTint="80"/>
            <w:vAlign w:val="center"/>
          </w:tcPr>
          <w:p w14:paraId="246C0D3F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8" w:type="dxa"/>
            <w:shd w:val="clear" w:color="auto" w:fill="7F7F7F" w:themeFill="text1" w:themeFillTint="80"/>
            <w:vAlign w:val="center"/>
          </w:tcPr>
          <w:p w14:paraId="6DEF1AFD" w14:textId="0B750C78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8" w:type="dxa"/>
            <w:shd w:val="clear" w:color="auto" w:fill="7F7F7F" w:themeFill="text1" w:themeFillTint="80"/>
            <w:vAlign w:val="center"/>
          </w:tcPr>
          <w:p w14:paraId="0D12817C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8" w:type="dxa"/>
            <w:shd w:val="clear" w:color="auto" w:fill="7F7F7F" w:themeFill="text1" w:themeFillTint="80"/>
            <w:vAlign w:val="center"/>
          </w:tcPr>
          <w:p w14:paraId="08EB4D0E" w14:textId="395500F5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48" w:type="dxa"/>
            <w:shd w:val="clear" w:color="auto" w:fill="7F7F7F" w:themeFill="text1" w:themeFillTint="80"/>
          </w:tcPr>
          <w:p w14:paraId="787E64D1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4D1EEC9" w14:textId="65C56330" w:rsidR="00E262F8" w:rsidRDefault="00E262F8" w:rsidP="00E262F8">
      <w:pPr>
        <w:pStyle w:val="Heading3"/>
      </w:pPr>
      <w:bookmarkStart w:id="18" w:name="_Toc525069340"/>
      <w:r>
        <w:t>2.</w:t>
      </w:r>
      <w:r w:rsidR="00595208">
        <w:t>5</w:t>
      </w:r>
      <w:r>
        <w:t>.2 ADCS to IHU</w:t>
      </w:r>
      <w:bookmarkEnd w:id="18"/>
    </w:p>
    <w:p w14:paraId="54C25F46" w14:textId="01794FD5" w:rsidR="00E262F8" w:rsidRDefault="00E262F8" w:rsidP="00E262F8">
      <w:pPr>
        <w:pStyle w:val="NoSpacing"/>
      </w:pPr>
      <w:r>
        <w:t xml:space="preserve">The ADCS replies with an array of three </w:t>
      </w:r>
      <m:oMath>
        <m:r>
          <w:rPr>
            <w:rFonts w:ascii="Cambria Math" w:hAnsi="Cambria Math"/>
          </w:rPr>
          <m:t>16b</m:t>
        </m:r>
      </m:oMath>
      <w:r>
        <w:t xml:space="preserve"> currents.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260E6E" w:rsidRPr="006F7693" w14:paraId="6FCA90C7" w14:textId="77777777" w:rsidTr="00260E6E">
        <w:tc>
          <w:tcPr>
            <w:tcW w:w="1064" w:type="dxa"/>
          </w:tcPr>
          <w:p w14:paraId="108FD541" w14:textId="77777777" w:rsidR="00260E6E" w:rsidRPr="006F7693" w:rsidRDefault="00260E6E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78F4D6CE" w14:textId="77777777" w:rsidR="00260E6E" w:rsidRPr="006F7693" w:rsidRDefault="00260E6E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63E1A5E1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62A58B1E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03D6EAB3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66F67E9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19641F9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311D5D98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4E9C535B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5E369A4E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260E6E" w:rsidRPr="006F7693" w14:paraId="379B44DC" w14:textId="77777777" w:rsidTr="00260E6E">
        <w:trPr>
          <w:trHeight w:val="557"/>
        </w:trPr>
        <w:tc>
          <w:tcPr>
            <w:tcW w:w="1064" w:type="dxa"/>
            <w:vAlign w:val="center"/>
          </w:tcPr>
          <w:p w14:paraId="49211874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8" w:type="dxa"/>
            <w:gridSpan w:val="2"/>
          </w:tcPr>
          <w:p w14:paraId="15B40537" w14:textId="7C94AE78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3638D81D" w14:textId="4C32E2E2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Y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3DC78ECD" w14:textId="12EAD22A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2BBE2624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38C9FA7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70991C0D" w14:textId="6013C9A6" w:rsidR="001662E4" w:rsidRDefault="00F72ACC" w:rsidP="00F72ACC">
      <w:pPr>
        <w:pStyle w:val="Heading2"/>
      </w:pPr>
      <w:bookmarkStart w:id="19" w:name="_Toc525069341"/>
      <w:r>
        <w:t>2.</w:t>
      </w:r>
      <w:r w:rsidR="00A7503C">
        <w:t>6</w:t>
      </w:r>
      <w:r>
        <w:t xml:space="preserve"> Orientation Command</w:t>
      </w:r>
      <w:r w:rsidR="0062591A">
        <w:t>s</w:t>
      </w:r>
      <w:bookmarkEnd w:id="19"/>
    </w:p>
    <w:p w14:paraId="0E901922" w14:textId="4617D007" w:rsidR="001629AD" w:rsidRDefault="00186202" w:rsidP="00371350">
      <w:pPr>
        <w:tabs>
          <w:tab w:val="left" w:pos="7932"/>
        </w:tabs>
      </w:pPr>
      <w:r>
        <w:t>This</w:t>
      </w:r>
      <w:r w:rsidR="0062591A">
        <w:t xml:space="preserve"> </w:t>
      </w:r>
      <w:r>
        <w:t xml:space="preserve">is </w:t>
      </w:r>
      <w:r w:rsidR="0062591A">
        <w:t>the general rotation command</w:t>
      </w:r>
      <w:r w:rsidR="004A0EDF">
        <w:t xml:space="preserve"> using aircraft principle axes</w:t>
      </w:r>
      <w:r w:rsidR="0062591A">
        <w:t>.</w:t>
      </w:r>
      <w:r w:rsidR="00057324">
        <w:t xml:space="preserve"> </w:t>
      </w:r>
      <w:r w:rsidR="00371350">
        <w:t xml:space="preserve">The ADCS will maintain the request until the </w:t>
      </w:r>
      <w:hyperlink w:anchor="_2.10_Drift" w:history="1">
        <w:r w:rsidR="00371350" w:rsidRPr="00371350">
          <w:rPr>
            <w:rStyle w:val="Hyperlink"/>
          </w:rPr>
          <w:t>drift</w:t>
        </w:r>
      </w:hyperlink>
      <w:r w:rsidR="00371350">
        <w:t xml:space="preserve"> request is sent.</w:t>
      </w:r>
    </w:p>
    <w:p w14:paraId="56EF95C2" w14:textId="08DDD747" w:rsidR="0032595D" w:rsidRDefault="0032595D" w:rsidP="0032595D">
      <w:pPr>
        <w:pStyle w:val="Heading3"/>
      </w:pPr>
      <w:bookmarkStart w:id="20" w:name="_Toc525069342"/>
      <w:r>
        <w:t>2.6.1 IHU to ADCS</w:t>
      </w:r>
      <w:bookmarkEnd w:id="20"/>
    </w:p>
    <w:p w14:paraId="41986286" w14:textId="706B3D0F" w:rsidR="00380048" w:rsidRPr="00380048" w:rsidRDefault="00380048" w:rsidP="001A4E26">
      <w:pPr>
        <w:ind w:firstLine="720"/>
      </w:pPr>
      <w:r>
        <w:t xml:space="preserve">The first byte is the </w:t>
      </w:r>
      <w:r w:rsidR="00FC64CC">
        <w:t xml:space="preserve">command ID, </w:t>
      </w:r>
      <w:r w:rsidR="00FC64CC" w:rsidRPr="00FC64CC">
        <w:rPr>
          <w:rFonts w:ascii="Code New Roman" w:hAnsi="Code New Roman" w:cs="Code New Roman"/>
        </w:rPr>
        <w:t>0x05</w:t>
      </w:r>
      <w:r>
        <w:t xml:space="preserve">, and all three parameters are angles, as defined in </w:t>
      </w:r>
      <w:hyperlink w:anchor="_2.2_Orientation_Data" w:history="1">
        <w:r w:rsidRPr="00A06DF9">
          <w:rPr>
            <w:rStyle w:val="Hyperlink"/>
          </w:rPr>
          <w:t>Section 2.2</w:t>
        </w:r>
      </w:hyperlink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3"/>
        <w:gridCol w:w="1066"/>
        <w:gridCol w:w="1067"/>
        <w:gridCol w:w="1066"/>
        <w:gridCol w:w="1067"/>
        <w:gridCol w:w="1067"/>
        <w:gridCol w:w="1066"/>
        <w:gridCol w:w="1067"/>
        <w:gridCol w:w="1067"/>
      </w:tblGrid>
      <w:tr w:rsidR="006F7693" w14:paraId="58B6F8AF" w14:textId="77777777" w:rsidTr="00FC64CC">
        <w:trPr>
          <w:trHeight w:val="265"/>
        </w:trPr>
        <w:tc>
          <w:tcPr>
            <w:tcW w:w="1043" w:type="dxa"/>
          </w:tcPr>
          <w:p w14:paraId="7E3F9BE1" w14:textId="77777777" w:rsidR="001629AD" w:rsidRPr="00993332" w:rsidRDefault="001629AD" w:rsidP="00DE636A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694C10D4" w14:textId="77777777" w:rsidR="001629AD" w:rsidRPr="00993332" w:rsidRDefault="001629AD" w:rsidP="00DE636A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6" w:type="dxa"/>
            <w:vAlign w:val="center"/>
          </w:tcPr>
          <w:p w14:paraId="262E8C3A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7" w:type="dxa"/>
            <w:vAlign w:val="center"/>
          </w:tcPr>
          <w:p w14:paraId="62C66688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6" w:type="dxa"/>
            <w:vAlign w:val="center"/>
          </w:tcPr>
          <w:p w14:paraId="70586AF6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7" w:type="dxa"/>
            <w:vAlign w:val="center"/>
          </w:tcPr>
          <w:p w14:paraId="0B0C4D5E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7" w:type="dxa"/>
            <w:vAlign w:val="center"/>
          </w:tcPr>
          <w:p w14:paraId="7200B522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6" w:type="dxa"/>
            <w:vAlign w:val="center"/>
          </w:tcPr>
          <w:p w14:paraId="2031DD14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7" w:type="dxa"/>
            <w:vAlign w:val="center"/>
          </w:tcPr>
          <w:p w14:paraId="33FB0855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7" w:type="dxa"/>
            <w:vAlign w:val="center"/>
          </w:tcPr>
          <w:p w14:paraId="407B63F8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057324" w14:paraId="27BA1008" w14:textId="77777777" w:rsidTr="00FC64CC">
        <w:trPr>
          <w:trHeight w:val="265"/>
        </w:trPr>
        <w:tc>
          <w:tcPr>
            <w:tcW w:w="1043" w:type="dxa"/>
            <w:vAlign w:val="center"/>
          </w:tcPr>
          <w:p w14:paraId="79D45299" w14:textId="292BB9A4" w:rsidR="00057324" w:rsidRPr="00993332" w:rsidRDefault="00057324" w:rsidP="00DE636A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6" w:type="dxa"/>
            <w:vAlign w:val="center"/>
          </w:tcPr>
          <w:p w14:paraId="6171C32C" w14:textId="7A95D394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2133" w:type="dxa"/>
            <w:gridSpan w:val="2"/>
            <w:vAlign w:val="center"/>
          </w:tcPr>
          <w:p w14:paraId="5295FDF1" w14:textId="1DA496E8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Roll</w:t>
            </w:r>
          </w:p>
        </w:tc>
        <w:tc>
          <w:tcPr>
            <w:tcW w:w="2134" w:type="dxa"/>
            <w:gridSpan w:val="2"/>
            <w:vAlign w:val="center"/>
          </w:tcPr>
          <w:p w14:paraId="17896917" w14:textId="5D7331EC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Pitch</w:t>
            </w:r>
          </w:p>
        </w:tc>
        <w:tc>
          <w:tcPr>
            <w:tcW w:w="2133" w:type="dxa"/>
            <w:gridSpan w:val="2"/>
            <w:vAlign w:val="center"/>
          </w:tcPr>
          <w:p w14:paraId="1966A543" w14:textId="6EB9CEFB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Yaw</w:t>
            </w: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11DEB45D" w14:textId="60E2D6B1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81AC173" w14:textId="5D1249DB" w:rsidR="00444028" w:rsidRDefault="00444028" w:rsidP="00444028">
      <w:pPr>
        <w:pStyle w:val="Heading3"/>
      </w:pPr>
      <w:bookmarkStart w:id="21" w:name="_Toc525069343"/>
      <w:r>
        <w:t>2.6.</w:t>
      </w:r>
      <w:r w:rsidR="00DB15CE">
        <w:t>2</w:t>
      </w:r>
      <w:r w:rsidR="00A06DF9">
        <w:t xml:space="preserve"> </w:t>
      </w:r>
      <w:r>
        <w:t>ADCS to IHU</w:t>
      </w:r>
      <w:bookmarkEnd w:id="21"/>
    </w:p>
    <w:p w14:paraId="4B767AE7" w14:textId="2DC55D88" w:rsidR="00BD4174" w:rsidRPr="00A06DF9" w:rsidRDefault="00866B85">
      <w:r>
        <w:t xml:space="preserve">The ADCS replies with </w:t>
      </w:r>
      <w:r w:rsidR="00940129">
        <w:t>an error code defined in Code SOP 6.4.1</w:t>
      </w:r>
      <w:r w:rsidR="00FC64CC">
        <w:rPr>
          <w:rStyle w:val="FootnoteReference"/>
        </w:rPr>
        <w:footnoteReference w:id="2"/>
      </w:r>
      <w:r>
        <w:t>.</w:t>
      </w:r>
      <w:r w:rsidR="00BD4174">
        <w:br w:type="page"/>
      </w:r>
    </w:p>
    <w:p w14:paraId="7E32EE6A" w14:textId="1344ED2F" w:rsidR="0062591A" w:rsidRDefault="0062591A" w:rsidP="00E125E4">
      <w:pPr>
        <w:pStyle w:val="Heading2"/>
      </w:pPr>
      <w:bookmarkStart w:id="22" w:name="_Toc525069344"/>
      <w:r>
        <w:lastRenderedPageBreak/>
        <w:t>2.</w:t>
      </w:r>
      <w:r w:rsidR="00E125E4">
        <w:t>7</w:t>
      </w:r>
      <w:r>
        <w:t xml:space="preserve"> </w:t>
      </w:r>
      <w:r w:rsidR="00D35F00">
        <w:t>Satellite Maneuvers for Earth</w:t>
      </w:r>
      <w:bookmarkEnd w:id="22"/>
    </w:p>
    <w:p w14:paraId="249E4ACA" w14:textId="17A31412" w:rsidR="00993332" w:rsidRDefault="00371350" w:rsidP="00191778">
      <w:r>
        <w:t xml:space="preserve">The ADCS will maintain the request until the </w:t>
      </w:r>
      <w:hyperlink w:anchor="_2.10_Drift" w:history="1">
        <w:r w:rsidRPr="00371350">
          <w:rPr>
            <w:rStyle w:val="Hyperlink"/>
          </w:rPr>
          <w:t>drift</w:t>
        </w:r>
      </w:hyperlink>
      <w:r>
        <w:t xml:space="preserve"> request is sent.</w:t>
      </w:r>
    </w:p>
    <w:p w14:paraId="145A62AA" w14:textId="476F4558" w:rsidR="00A47BAA" w:rsidRDefault="00A47BAA" w:rsidP="00A47BAA">
      <w:pPr>
        <w:pStyle w:val="Heading3"/>
      </w:pPr>
      <w:bookmarkStart w:id="23" w:name="_Toc525069345"/>
      <w:r>
        <w:t>2.</w:t>
      </w:r>
      <w:r w:rsidR="00AA6CAF">
        <w:t>7</w:t>
      </w:r>
      <w:r>
        <w:t>.1 IHU to ADCS</w:t>
      </w:r>
      <w:bookmarkEnd w:id="23"/>
    </w:p>
    <w:p w14:paraId="5D390F39" w14:textId="029959EC" w:rsidR="00A47BAA" w:rsidRPr="00A47BAA" w:rsidRDefault="00191778" w:rsidP="00E14B03">
      <w:pPr>
        <w:pStyle w:val="NoSpacing"/>
        <w:ind w:firstLine="720"/>
      </w:pPr>
      <w:r>
        <w:t xml:space="preserve">There are two command IDs, each one associated with pointing either the camera or antenna at the point. This command passes in a latitude and a longitude as two </w:t>
      </w:r>
      <m:oMath>
        <m:r>
          <w:rPr>
            <w:rFonts w:ascii="Cambria Math" w:hAnsi="Cambria Math"/>
          </w:rPr>
          <m:t>32b</m:t>
        </m:r>
      </m:oMath>
      <w:r>
        <w:t xml:space="preserve"> signed integers</w:t>
      </w:r>
      <w:r w:rsidR="00E14B03">
        <w:t>, with geographic coordinates found in</w:t>
      </w:r>
      <w:r>
        <w:t xml:space="preserve"> </w:t>
      </w:r>
      <w:hyperlink w:anchor="_2.1_Location_Data" w:history="1">
        <w:r w:rsidR="00E14B03" w:rsidRPr="007846E9">
          <w:rPr>
            <w:rStyle w:val="Hyperlink"/>
          </w:rPr>
          <w:t>Section 2.1</w:t>
        </w:r>
      </w:hyperlink>
      <w:r w:rsidR="00E14B03">
        <w:t xml:space="preserve">, </w:t>
      </w:r>
      <w:r>
        <w:t>to find and maintain a fixed point towards a location on Earth.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08"/>
        <w:gridCol w:w="1068"/>
        <w:gridCol w:w="1069"/>
        <w:gridCol w:w="1069"/>
        <w:gridCol w:w="1069"/>
        <w:gridCol w:w="1068"/>
        <w:gridCol w:w="1069"/>
        <w:gridCol w:w="1069"/>
        <w:gridCol w:w="1069"/>
      </w:tblGrid>
      <w:tr w:rsidR="00993332" w14:paraId="285018B2" w14:textId="77777777" w:rsidTr="002B7E48">
        <w:trPr>
          <w:trHeight w:val="553"/>
        </w:trPr>
        <w:tc>
          <w:tcPr>
            <w:tcW w:w="1008" w:type="dxa"/>
          </w:tcPr>
          <w:p w14:paraId="31EB8AC8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3437DD6B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8" w:type="dxa"/>
            <w:vAlign w:val="center"/>
          </w:tcPr>
          <w:p w14:paraId="5E3625A4" w14:textId="0A166836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</w:p>
        </w:tc>
        <w:tc>
          <w:tcPr>
            <w:tcW w:w="1069" w:type="dxa"/>
            <w:vAlign w:val="center"/>
          </w:tcPr>
          <w:p w14:paraId="5E4EE14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9" w:type="dxa"/>
            <w:vAlign w:val="center"/>
          </w:tcPr>
          <w:p w14:paraId="1324BBA2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vAlign w:val="center"/>
          </w:tcPr>
          <w:p w14:paraId="033EE5BC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8" w:type="dxa"/>
            <w:vAlign w:val="center"/>
          </w:tcPr>
          <w:p w14:paraId="1F001366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9" w:type="dxa"/>
            <w:vAlign w:val="center"/>
          </w:tcPr>
          <w:p w14:paraId="60F4E91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9" w:type="dxa"/>
            <w:vAlign w:val="center"/>
          </w:tcPr>
          <w:p w14:paraId="2E9E778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9" w:type="dxa"/>
            <w:vAlign w:val="center"/>
          </w:tcPr>
          <w:p w14:paraId="105BAEDD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2B7E48" w14:paraId="28F76964" w14:textId="77777777" w:rsidTr="000E4232">
        <w:trPr>
          <w:trHeight w:val="553"/>
        </w:trPr>
        <w:tc>
          <w:tcPr>
            <w:tcW w:w="1008" w:type="dxa"/>
            <w:vAlign w:val="center"/>
          </w:tcPr>
          <w:p w14:paraId="23D03849" w14:textId="77777777" w:rsidR="002B7E48" w:rsidRPr="00993332" w:rsidRDefault="002B7E48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8" w:type="dxa"/>
            <w:vAlign w:val="center"/>
          </w:tcPr>
          <w:p w14:paraId="7C8301C7" w14:textId="70189DD2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0x06: Camera</w:t>
            </w:r>
          </w:p>
          <w:p w14:paraId="060C1746" w14:textId="7B6B71C1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0x07: Antenna</w:t>
            </w:r>
          </w:p>
        </w:tc>
        <w:tc>
          <w:tcPr>
            <w:tcW w:w="4275" w:type="dxa"/>
            <w:gridSpan w:val="4"/>
            <w:vAlign w:val="center"/>
          </w:tcPr>
          <w:p w14:paraId="18E5883D" w14:textId="24D92862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Latitude</w:t>
            </w:r>
          </w:p>
        </w:tc>
        <w:tc>
          <w:tcPr>
            <w:tcW w:w="3207" w:type="dxa"/>
            <w:gridSpan w:val="3"/>
            <w:shd w:val="clear" w:color="auto" w:fill="EAF1DD" w:themeFill="accent3" w:themeFillTint="33"/>
            <w:vAlign w:val="center"/>
          </w:tcPr>
          <w:p w14:paraId="38A83B4A" w14:textId="45B8B4F0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Longitude</w:t>
            </w:r>
            <w:r>
              <w:rPr>
                <w:rFonts w:ascii="Code New Roman" w:hAnsi="Code New Roman" w:cs="Code New Roman"/>
              </w:rPr>
              <w:t xml:space="preserve"> [31:8]</w:t>
            </w:r>
          </w:p>
        </w:tc>
      </w:tr>
      <w:tr w:rsidR="00993332" w14:paraId="5646A2EA" w14:textId="77777777" w:rsidTr="002B7E48">
        <w:trPr>
          <w:trHeight w:val="553"/>
        </w:trPr>
        <w:tc>
          <w:tcPr>
            <w:tcW w:w="1008" w:type="dxa"/>
            <w:vAlign w:val="center"/>
          </w:tcPr>
          <w:p w14:paraId="3692DD32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0x08</w:t>
            </w:r>
          </w:p>
        </w:tc>
        <w:tc>
          <w:tcPr>
            <w:tcW w:w="1068" w:type="dxa"/>
            <w:shd w:val="clear" w:color="auto" w:fill="EAF1DD" w:themeFill="accent3" w:themeFillTint="33"/>
            <w:vAlign w:val="center"/>
          </w:tcPr>
          <w:p w14:paraId="3B3CA606" w14:textId="1883BC54" w:rsidR="00993332" w:rsidRPr="00993332" w:rsidRDefault="00FC64CC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[7:0]</w:t>
            </w: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20BA0C5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1C796A56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78F12634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8" w:type="dxa"/>
            <w:shd w:val="clear" w:color="auto" w:fill="7F7F7F" w:themeFill="text1" w:themeFillTint="80"/>
            <w:vAlign w:val="center"/>
          </w:tcPr>
          <w:p w14:paraId="5653853C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5D2B41C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5F889B6E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16BFC71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71FF06DC" w14:textId="71248D9B" w:rsidR="00AA6CAF" w:rsidRDefault="00AA6CAF" w:rsidP="00AA6CAF">
      <w:pPr>
        <w:pStyle w:val="Heading3"/>
      </w:pPr>
      <w:bookmarkStart w:id="24" w:name="_Toc525069346"/>
      <w:r>
        <w:t>2.7.2 ADCS to IHU</w:t>
      </w:r>
      <w:bookmarkEnd w:id="24"/>
    </w:p>
    <w:p w14:paraId="32902618" w14:textId="15D52674" w:rsidR="00940129" w:rsidRDefault="00940129" w:rsidP="00940129">
      <w:r>
        <w:t>The ADCS replies with an error code defined in Code SOP 6.4.1</w:t>
      </w:r>
      <w:r w:rsidR="00D72239">
        <w:rPr>
          <w:rStyle w:val="FootnoteReference"/>
        </w:rPr>
        <w:footnoteReference w:id="3"/>
      </w:r>
      <w:r>
        <w:t>.</w:t>
      </w:r>
    </w:p>
    <w:p w14:paraId="4131B11D" w14:textId="34A2D7A3" w:rsidR="00D35F00" w:rsidRDefault="00482E69" w:rsidP="00647805">
      <w:pPr>
        <w:pStyle w:val="Heading2"/>
      </w:pPr>
      <w:bookmarkStart w:id="25" w:name="_Toc525069347"/>
      <w:r>
        <w:t>2.</w:t>
      </w:r>
      <w:r w:rsidR="00647805">
        <w:t>8</w:t>
      </w:r>
      <w:r>
        <w:t xml:space="preserve"> Satellite Maneuvers for Space</w:t>
      </w:r>
      <w:bookmarkEnd w:id="25"/>
    </w:p>
    <w:p w14:paraId="3B0583CC" w14:textId="4935AE38" w:rsidR="00993332" w:rsidRDefault="00647805" w:rsidP="0016028B">
      <w:pPr>
        <w:ind w:firstLine="720"/>
      </w:pPr>
      <w:r>
        <w:t>Th</w:t>
      </w:r>
      <w:r w:rsidR="0086351B">
        <w:t>is</w:t>
      </w:r>
      <w:r>
        <w:t xml:space="preserve"> command</w:t>
      </w:r>
      <w:r w:rsidR="0086351B">
        <w:t xml:space="preserve"> </w:t>
      </w:r>
      <w:r>
        <w:t>pass</w:t>
      </w:r>
      <w:r w:rsidR="0086351B">
        <w:t>es</w:t>
      </w:r>
      <w:r>
        <w:t xml:space="preserve"> in a</w:t>
      </w:r>
      <w:r w:rsidR="009E5F9A">
        <w:t>n</w:t>
      </w:r>
      <w:r>
        <w:t xml:space="preserve"> </w:t>
      </w:r>
      <m:oMath>
        <m:r>
          <w:rPr>
            <w:rFonts w:ascii="Cambria Math" w:hAnsi="Cambria Math"/>
          </w:rPr>
          <m:t>8b</m:t>
        </m:r>
      </m:oMath>
      <w:r>
        <w:t xml:space="preserve"> </w:t>
      </w:r>
      <w:r w:rsidR="00930E81">
        <w:t xml:space="preserve">unsigned </w:t>
      </w:r>
      <w:r>
        <w:t>integer, a</w:t>
      </w:r>
      <w:r w:rsidR="0086351B">
        <w:t>nd two</w:t>
      </w:r>
      <w:r>
        <w:t xml:space="preserve"> </w:t>
      </w:r>
      <m:oMath>
        <m:r>
          <w:rPr>
            <w:rFonts w:ascii="Cambria Math" w:hAnsi="Cambria Math"/>
          </w:rPr>
          <m:t>32b</m:t>
        </m:r>
      </m:oMath>
      <w:r w:rsidR="00930E81">
        <w:t xml:space="preserve"> signed </w:t>
      </w:r>
      <w:r w:rsidR="00A54854">
        <w:t xml:space="preserve">integer </w:t>
      </w:r>
      <w:r w:rsidR="00AA3A0C">
        <w:t xml:space="preserve">with </w:t>
      </w:r>
      <m:oMath>
        <m:r>
          <w:rPr>
            <w:rFonts w:ascii="Cambria Math" w:hAnsi="Cambria Math"/>
          </w:rPr>
          <m:t>100µmin/LS</m:t>
        </m:r>
        <m:r>
          <w:rPr>
            <w:rFonts w:ascii="Cambria Math" w:hAnsi="Cambria Math"/>
          </w:rPr>
          <m:t>B</m:t>
        </m:r>
      </m:oMath>
      <w:r w:rsidR="00E16BCB">
        <w:rPr>
          <w:rFonts w:eastAsiaTheme="minorEastAsia"/>
        </w:rPr>
        <w:t xml:space="preserve"> representing the equatorial coordinate</w:t>
      </w:r>
      <w:r w:rsidR="00E16BCB">
        <w:rPr>
          <w:rStyle w:val="FootnoteReference"/>
          <w:rFonts w:eastAsiaTheme="minorEastAsia"/>
        </w:rPr>
        <w:footnoteReference w:id="4"/>
      </w:r>
      <w:r w:rsidR="00B00009">
        <w:t>.</w:t>
      </w:r>
      <w:r w:rsidR="00371350">
        <w:t xml:space="preserve"> </w:t>
      </w:r>
      <w:r w:rsidR="00371350">
        <w:t xml:space="preserve">The ADCS will maintain the request until the </w:t>
      </w:r>
      <w:hyperlink w:anchor="_2.10_Drift" w:history="1">
        <w:r w:rsidR="00371350" w:rsidRPr="00371350">
          <w:rPr>
            <w:rStyle w:val="Hyperlink"/>
          </w:rPr>
          <w:t>drift</w:t>
        </w:r>
      </w:hyperlink>
      <w:r w:rsidR="00371350">
        <w:t xml:space="preserve"> request is sent.</w:t>
      </w:r>
    </w:p>
    <w:p w14:paraId="2144A41F" w14:textId="07F00CB2" w:rsidR="00352886" w:rsidRDefault="00352886" w:rsidP="00352886">
      <w:pPr>
        <w:pStyle w:val="Heading3"/>
      </w:pPr>
      <w:bookmarkStart w:id="26" w:name="_Toc525069348"/>
      <w:r>
        <w:t>2.</w:t>
      </w:r>
      <w:r w:rsidR="00A537EA">
        <w:t>8</w:t>
      </w:r>
      <w:r>
        <w:t>.1 IHU to ADCS</w:t>
      </w:r>
      <w:bookmarkEnd w:id="26"/>
    </w:p>
    <w:p w14:paraId="032E461E" w14:textId="7F04877E" w:rsidR="00352886" w:rsidRDefault="00352886" w:rsidP="001A4E26">
      <w:pPr>
        <w:ind w:firstLine="720"/>
      </w:pPr>
      <w:r>
        <w:t xml:space="preserve">The first byte is the </w:t>
      </w:r>
      <w:r w:rsidR="002B7E48">
        <w:t>command ID</w:t>
      </w:r>
      <w:r>
        <w:t xml:space="preserve">, </w:t>
      </w:r>
      <w:r w:rsidR="00034F36">
        <w:t>the parameters are the respective equatorial coordinates</w:t>
      </w:r>
      <w:r w:rsidR="0056086D">
        <w:t>.</w:t>
      </w:r>
      <w:r w:rsidR="00034F36"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993332" w14:paraId="7E07E4EA" w14:textId="77777777" w:rsidTr="002B7E48">
        <w:trPr>
          <w:trHeight w:val="553"/>
        </w:trPr>
        <w:tc>
          <w:tcPr>
            <w:tcW w:w="1062" w:type="dxa"/>
          </w:tcPr>
          <w:p w14:paraId="77DDEEDC" w14:textId="77777777" w:rsidR="00993332" w:rsidRPr="00993332" w:rsidRDefault="00993332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18216895" w14:textId="77777777" w:rsidR="00993332" w:rsidRPr="00993332" w:rsidRDefault="00993332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54B5DCF1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FE9E7F5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2B749D1D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33BC25B9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53FFE8EC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1B9780DA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E36D9E1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3951466F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2B7E48" w14:paraId="647297DB" w14:textId="77777777" w:rsidTr="006351E3">
        <w:trPr>
          <w:trHeight w:val="553"/>
        </w:trPr>
        <w:tc>
          <w:tcPr>
            <w:tcW w:w="1062" w:type="dxa"/>
            <w:vAlign w:val="center"/>
          </w:tcPr>
          <w:p w14:paraId="0FE5E7FC" w14:textId="77777777" w:rsidR="002B7E48" w:rsidRPr="00993332" w:rsidRDefault="002B7E48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0D05B03B" w14:textId="110F4E8B" w:rsidR="002B7E48" w:rsidRPr="00993332" w:rsidRDefault="002B7E48" w:rsidP="0016028B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7</w:t>
            </w:r>
            <w:r w:rsidRPr="00993332">
              <w:rPr>
                <w:rFonts w:ascii="Code New Roman" w:hAnsi="Code New Roman" w:cs="Code New Roman"/>
              </w:rPr>
              <w:t>:</w:t>
            </w:r>
            <w:r>
              <w:rPr>
                <w:rFonts w:ascii="Code New Roman" w:hAnsi="Code New Roman" w:cs="Code New Roman"/>
              </w:rPr>
              <w:t xml:space="preserve"> </w:t>
            </w:r>
            <w:r w:rsidRPr="00993332">
              <w:rPr>
                <w:rFonts w:ascii="Code New Roman" w:hAnsi="Code New Roman" w:cs="Code New Roman"/>
              </w:rPr>
              <w:t>Camera</w:t>
            </w:r>
          </w:p>
        </w:tc>
        <w:tc>
          <w:tcPr>
            <w:tcW w:w="4249" w:type="dxa"/>
            <w:gridSpan w:val="4"/>
            <w:vAlign w:val="center"/>
          </w:tcPr>
          <w:p w14:paraId="2E467D29" w14:textId="733D5842" w:rsidR="002B7E48" w:rsidRPr="00993332" w:rsidRDefault="002B7E48" w:rsidP="002B7E48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Right Ascension</w:t>
            </w:r>
          </w:p>
        </w:tc>
        <w:tc>
          <w:tcPr>
            <w:tcW w:w="3187" w:type="dxa"/>
            <w:gridSpan w:val="3"/>
            <w:shd w:val="clear" w:color="auto" w:fill="EAF1DD" w:themeFill="accent3" w:themeFillTint="33"/>
            <w:vAlign w:val="center"/>
          </w:tcPr>
          <w:p w14:paraId="613C616E" w14:textId="0B59BEFE" w:rsidR="002B7E48" w:rsidRPr="00993332" w:rsidRDefault="002B7E48" w:rsidP="002B7E48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Declination [31:8]</w:t>
            </w:r>
          </w:p>
        </w:tc>
      </w:tr>
      <w:tr w:rsidR="00993332" w14:paraId="30FC0617" w14:textId="77777777" w:rsidTr="002B7E48">
        <w:trPr>
          <w:trHeight w:val="553"/>
        </w:trPr>
        <w:tc>
          <w:tcPr>
            <w:tcW w:w="1062" w:type="dxa"/>
            <w:vAlign w:val="center"/>
          </w:tcPr>
          <w:p w14:paraId="1B389B74" w14:textId="77777777" w:rsidR="00993332" w:rsidRPr="00993332" w:rsidRDefault="00993332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0x08</w:t>
            </w:r>
          </w:p>
        </w:tc>
        <w:tc>
          <w:tcPr>
            <w:tcW w:w="1062" w:type="dxa"/>
            <w:shd w:val="clear" w:color="auto" w:fill="EAF1DD" w:themeFill="accent3" w:themeFillTint="33"/>
            <w:vAlign w:val="center"/>
          </w:tcPr>
          <w:p w14:paraId="65B08462" w14:textId="5D32B127" w:rsidR="00993332" w:rsidRPr="00993332" w:rsidRDefault="002B7E48" w:rsidP="002B7E48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[7:0]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FD39C3D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41D9492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6DD978A8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4AF6BA25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64FF3AE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4445D08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7DB201CD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BA38A79" w14:textId="432DB383" w:rsidR="00A537EA" w:rsidRDefault="00A537EA" w:rsidP="00A537EA">
      <w:pPr>
        <w:pStyle w:val="Heading3"/>
      </w:pPr>
      <w:bookmarkStart w:id="27" w:name="_Toc525069349"/>
      <w:r>
        <w:t>2.8.2 ADCS to IHU</w:t>
      </w:r>
      <w:bookmarkEnd w:id="27"/>
    </w:p>
    <w:p w14:paraId="4F811B9C" w14:textId="256AF2CC" w:rsidR="00476D04" w:rsidRPr="001D3CE6" w:rsidRDefault="00940129">
      <w:r>
        <w:t>The ADCS replies with an error code defined in Code SOP 6.4.1</w:t>
      </w:r>
      <w:r w:rsidR="00D72239">
        <w:rPr>
          <w:rStyle w:val="FootnoteReference"/>
        </w:rPr>
        <w:footnoteReference w:id="5"/>
      </w:r>
      <w:r>
        <w:t>.</w:t>
      </w:r>
    </w:p>
    <w:p w14:paraId="24C3B240" w14:textId="1287B6F4" w:rsidR="00482E69" w:rsidRDefault="00B00009" w:rsidP="006F7693">
      <w:pPr>
        <w:pStyle w:val="Heading2"/>
      </w:pPr>
      <w:bookmarkStart w:id="28" w:name="_Toc525069350"/>
      <w:r>
        <w:lastRenderedPageBreak/>
        <w:t>2.</w:t>
      </w:r>
      <w:r w:rsidR="007C616A">
        <w:t>9</w:t>
      </w:r>
      <w:r>
        <w:t xml:space="preserve"> </w:t>
      </w:r>
      <w:r w:rsidR="007C616A">
        <w:t>Roast the Chicken</w:t>
      </w:r>
      <w:bookmarkEnd w:id="28"/>
    </w:p>
    <w:p w14:paraId="523A2358" w14:textId="4E0E0D5F" w:rsidR="00BB1E8F" w:rsidRDefault="001A4E26" w:rsidP="001A4E26">
      <w:pPr>
        <w:pStyle w:val="NoSpacing"/>
        <w:ind w:firstLine="720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 w:rsidR="0056155E">
        <w:rPr>
          <w:rFonts w:ascii="Code New Roman" w:hAnsi="Code New Roman" w:cs="Code New Roman"/>
        </w:rPr>
        <w:t>8</w:t>
      </w:r>
      <w:r>
        <w:t>.</w:t>
      </w:r>
      <w:r>
        <w:t xml:space="preserve"> </w:t>
      </w:r>
      <w:r w:rsidR="002D7654">
        <w:t xml:space="preserve">These functions are primarily for maintaining the health of the satellite. The function “Roast the Chicken” behaves similarly to a rotisserie, </w:t>
      </w:r>
      <w:r w:rsidR="006F07A3" w:rsidRPr="006F07A3">
        <w:t>evenly distribut</w:t>
      </w:r>
      <w:r w:rsidR="006F07A3">
        <w:t>ing</w:t>
      </w:r>
      <w:r w:rsidR="006F07A3" w:rsidRPr="006F07A3">
        <w:t xml:space="preserve"> the received power from the sun, aiding to normalize temperatures</w:t>
      </w:r>
      <w:r w:rsidR="00A537EA">
        <w:t>.</w:t>
      </w:r>
      <w:r w:rsidR="001D3CE6">
        <w:t xml:space="preserve"> </w:t>
      </w:r>
      <w:r w:rsidR="001D3CE6">
        <w:t xml:space="preserve">The ADCS will maintain the request until the </w:t>
      </w:r>
      <w:hyperlink w:anchor="_2.10_Drift" w:history="1">
        <w:r w:rsidR="001D3CE6" w:rsidRPr="00371350">
          <w:rPr>
            <w:rStyle w:val="Hyperlink"/>
          </w:rPr>
          <w:t>drift</w:t>
        </w:r>
      </w:hyperlink>
      <w:r w:rsidR="001D3CE6">
        <w:t xml:space="preserve"> request is sent.</w:t>
      </w:r>
    </w:p>
    <w:p w14:paraId="259029A7" w14:textId="03D591E0" w:rsidR="00930E81" w:rsidRPr="00930E81" w:rsidRDefault="00A537EA" w:rsidP="00930E81">
      <w:pPr>
        <w:pStyle w:val="Heading3"/>
      </w:pPr>
      <w:bookmarkStart w:id="29" w:name="_Toc525069351"/>
      <w:r>
        <w:t>2.</w:t>
      </w:r>
      <w:r w:rsidR="00252C44">
        <w:t>9</w:t>
      </w:r>
      <w:r>
        <w:t>.1 IHU to ADCS</w:t>
      </w:r>
      <w:bookmarkEnd w:id="29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7C616A" w:rsidRPr="00993332" w14:paraId="3500A6CC" w14:textId="77777777" w:rsidTr="00846B0F">
        <w:trPr>
          <w:trHeight w:val="553"/>
        </w:trPr>
        <w:tc>
          <w:tcPr>
            <w:tcW w:w="1062" w:type="dxa"/>
          </w:tcPr>
          <w:p w14:paraId="05AEE5BA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21AFB62D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6CECADF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EDB034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431A4C5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62F01F6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30F215F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5241E3F2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44D2A9B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60C65D92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7C616A" w:rsidRPr="00993332" w14:paraId="22FDD166" w14:textId="77777777" w:rsidTr="00846B0F">
        <w:trPr>
          <w:trHeight w:val="553"/>
        </w:trPr>
        <w:tc>
          <w:tcPr>
            <w:tcW w:w="1062" w:type="dxa"/>
            <w:vAlign w:val="center"/>
          </w:tcPr>
          <w:p w14:paraId="750BA424" w14:textId="77777777" w:rsidR="007C616A" w:rsidRPr="00993332" w:rsidRDefault="007C616A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05949590" w14:textId="052F1011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56155E">
              <w:rPr>
                <w:rFonts w:ascii="Code New Roman" w:hAnsi="Code New Roman" w:cs="Code New Roman"/>
              </w:rPr>
              <w:t>8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C1B25A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1881196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2BB8E0D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03A6A37" w14:textId="1DE7AE6C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001E9A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46D77B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4C097C99" w14:textId="7F613A2E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88C0C88" w14:textId="77757BA4" w:rsidR="00A537EA" w:rsidRDefault="00A537EA" w:rsidP="00A537EA">
      <w:pPr>
        <w:pStyle w:val="Heading3"/>
      </w:pPr>
      <w:bookmarkStart w:id="30" w:name="_Toc525069352"/>
      <w:r>
        <w:t>2.9.2 ADCS to IHU</w:t>
      </w:r>
      <w:bookmarkEnd w:id="30"/>
    </w:p>
    <w:p w14:paraId="71152CE6" w14:textId="7490B034" w:rsidR="00E920E4" w:rsidRPr="00E920E4" w:rsidRDefault="00E920E4" w:rsidP="001A4E26">
      <w:pPr>
        <w:ind w:firstLine="720"/>
      </w:pPr>
      <w:r>
        <w:t>The ADCS replied with a</w:t>
      </w:r>
      <w:r w:rsidR="00940129">
        <w:t>n error code, defined in Code SOP 6.4.1</w:t>
      </w:r>
      <w:r w:rsidR="00846B0F">
        <w:rPr>
          <w:rStyle w:val="FootnoteReference"/>
        </w:rPr>
        <w:footnoteReference w:id="6"/>
      </w:r>
      <w:r w:rsidR="00940129">
        <w:t xml:space="preserve">, </w:t>
      </w:r>
      <w:r>
        <w:t>indicating the satellite is now executing the maneuver “Roast the Chicken”.</w:t>
      </w:r>
    </w:p>
    <w:p w14:paraId="5310BB9C" w14:textId="375A26B7" w:rsidR="007C616A" w:rsidRDefault="006F7693" w:rsidP="006F7693">
      <w:pPr>
        <w:pStyle w:val="Heading2"/>
      </w:pPr>
      <w:bookmarkStart w:id="31" w:name="_2.10_Drift"/>
      <w:bookmarkStart w:id="32" w:name="_Toc525069353"/>
      <w:bookmarkEnd w:id="31"/>
      <w:r>
        <w:t>2.10 Drift</w:t>
      </w:r>
      <w:bookmarkEnd w:id="32"/>
    </w:p>
    <w:p w14:paraId="0C7AC3E3" w14:textId="249C1B98" w:rsidR="006F07A3" w:rsidRDefault="006F07A3" w:rsidP="001A4E26">
      <w:pPr>
        <w:ind w:firstLine="720"/>
      </w:pPr>
      <w:r>
        <w:t>The drifting command halts the work of the ADCS’s X, Y, and Z coils, and lets it tumble freely.</w:t>
      </w:r>
    </w:p>
    <w:p w14:paraId="13DB5DC7" w14:textId="0D6F4A53" w:rsidR="00E920E4" w:rsidRDefault="00E920E4" w:rsidP="00893E66">
      <w:pPr>
        <w:pStyle w:val="Heading3"/>
      </w:pPr>
      <w:bookmarkStart w:id="33" w:name="_Toc525069354"/>
      <w:r>
        <w:t>2.10.1 IHU to ADCS</w:t>
      </w:r>
      <w:bookmarkEnd w:id="33"/>
    </w:p>
    <w:p w14:paraId="01830AA7" w14:textId="11572109" w:rsidR="001A4E26" w:rsidRPr="001A4E26" w:rsidRDefault="001A4E26" w:rsidP="001A4E26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</w:t>
      </w:r>
      <w:r w:rsidR="0056155E">
        <w:rPr>
          <w:rFonts w:ascii="Code New Roman" w:hAnsi="Code New Roman" w:cs="Code New Roman"/>
        </w:rPr>
        <w:t>09</w:t>
      </w:r>
      <w:r>
        <w:t xml:space="preserve">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7C616A" w:rsidRPr="00993332" w14:paraId="5C42BDE6" w14:textId="77777777" w:rsidTr="00846B0F">
        <w:trPr>
          <w:trHeight w:val="553"/>
        </w:trPr>
        <w:tc>
          <w:tcPr>
            <w:tcW w:w="1062" w:type="dxa"/>
          </w:tcPr>
          <w:p w14:paraId="5FB0BC8E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1A3E79DE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69D5EACD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E9D9A4E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0F358864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13BE26F1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00E8B163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9E9E187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C7DEB9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25C39BF5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7C616A" w:rsidRPr="00993332" w14:paraId="20EEA2A6" w14:textId="77777777" w:rsidTr="00846B0F">
        <w:trPr>
          <w:trHeight w:val="553"/>
        </w:trPr>
        <w:tc>
          <w:tcPr>
            <w:tcW w:w="1062" w:type="dxa"/>
            <w:vAlign w:val="center"/>
          </w:tcPr>
          <w:p w14:paraId="077C0DBB" w14:textId="77777777" w:rsidR="007C616A" w:rsidRPr="00993332" w:rsidRDefault="007C616A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3D2764FF" w14:textId="189AFD70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56155E">
              <w:rPr>
                <w:rFonts w:ascii="Code New Roman" w:hAnsi="Code New Roman" w:cs="Code New Roman"/>
              </w:rPr>
              <w:t>09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B5A6EF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475FDBE3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43836B5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3BA5E5F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FC333F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EAD28D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14050DC9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D33ABAC" w14:textId="68FC2284" w:rsidR="00BB1E8F" w:rsidRDefault="00E920E4" w:rsidP="00E920E4">
      <w:pPr>
        <w:pStyle w:val="Heading3"/>
      </w:pPr>
      <w:bookmarkStart w:id="34" w:name="_Toc525069355"/>
      <w:r>
        <w:t>2.10.2 ADCS to IHU</w:t>
      </w:r>
      <w:bookmarkEnd w:id="34"/>
    </w:p>
    <w:p w14:paraId="32125B71" w14:textId="4E281CA2" w:rsidR="00BB1E8F" w:rsidRDefault="00940129" w:rsidP="00BB1E8F">
      <w:r>
        <w:t>The ADCS replies with an error code defined in Code SOP 6.4.1</w:t>
      </w:r>
      <w:r w:rsidR="00846B0F">
        <w:rPr>
          <w:rStyle w:val="FootnoteReference"/>
        </w:rPr>
        <w:footnoteReference w:id="7"/>
      </w:r>
      <w:r>
        <w:t>.</w:t>
      </w:r>
    </w:p>
    <w:p w14:paraId="242F0D28" w14:textId="230DE71B" w:rsidR="00BB1E8F" w:rsidRDefault="0099261A" w:rsidP="0099261A">
      <w:pPr>
        <w:pStyle w:val="Heading2"/>
      </w:pPr>
      <w:bookmarkStart w:id="35" w:name="_Toc525069356"/>
      <w:r>
        <w:t>2.11 Two Line Elements</w:t>
      </w:r>
      <w:bookmarkEnd w:id="35"/>
    </w:p>
    <w:p w14:paraId="1390DD77" w14:textId="4B6F1CB4" w:rsidR="00ED5DF3" w:rsidRDefault="0099261A" w:rsidP="0099261A">
      <w:r>
        <w:tab/>
        <w:t xml:space="preserve">The </w:t>
      </w:r>
      <w:r w:rsidR="00ED5DF3">
        <w:t>Keplerian</w:t>
      </w:r>
      <w:r>
        <w:t xml:space="preserve"> orbital elements are transferred in the format of </w:t>
      </w:r>
      <w:r w:rsidR="00796249">
        <w:t>two-line</w:t>
      </w:r>
      <w:r>
        <w:t xml:space="preserve"> elements (TLE</w:t>
      </w:r>
      <w:r w:rsidR="00161F2C">
        <w:rPr>
          <w:rStyle w:val="FootnoteReference"/>
        </w:rPr>
        <w:footnoteReference w:id="8"/>
      </w:r>
      <w:r>
        <w:t xml:space="preserve">). </w:t>
      </w:r>
    </w:p>
    <w:p w14:paraId="5CFFB0DB" w14:textId="56A85C24" w:rsidR="00ED5DF3" w:rsidRDefault="00ED5DF3" w:rsidP="00ED5DF3">
      <w:pPr>
        <w:pStyle w:val="Heading3"/>
      </w:pPr>
      <w:bookmarkStart w:id="36" w:name="_Toc525069357"/>
      <w:r>
        <w:t>2.11.1 IHU to ADCS</w:t>
      </w:r>
      <w:bookmarkEnd w:id="36"/>
    </w:p>
    <w:p w14:paraId="13E3C273" w14:textId="5C7ED1E0" w:rsidR="00796249" w:rsidRDefault="00796249" w:rsidP="00796249">
      <w:r>
        <w:tab/>
        <w:t>The first byte represents the command ID</w:t>
      </w:r>
      <w:r w:rsidR="00555019">
        <w:t>, the second is string length, and the remaining bytes contain the data</w:t>
      </w:r>
      <w:r w:rsidR="005A5BFF">
        <w:t xml:space="preserve"> in</w:t>
      </w:r>
      <w:r w:rsidR="00306458">
        <w:t xml:space="preserve"> </w:t>
      </w:r>
      <w:r w:rsidR="005A5BFF">
        <w:t>ASCII</w:t>
      </w:r>
      <w:r>
        <w:t>.</w:t>
      </w:r>
      <w:r w:rsidR="005A5BFF">
        <w:t xml:space="preserve"> The string does not include the null character.  </w:t>
      </w:r>
    </w:p>
    <w:p w14:paraId="62DFB50B" w14:textId="77777777" w:rsidR="005A5BFF" w:rsidRPr="00796249" w:rsidRDefault="005A5BFF" w:rsidP="00796249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ED5DF3" w:rsidRPr="00993332" w14:paraId="5CCB797C" w14:textId="77777777" w:rsidTr="00121A14">
        <w:trPr>
          <w:trHeight w:val="553"/>
        </w:trPr>
        <w:tc>
          <w:tcPr>
            <w:tcW w:w="1062" w:type="dxa"/>
          </w:tcPr>
          <w:p w14:paraId="09C0149E" w14:textId="77777777" w:rsidR="00ED5DF3" w:rsidRPr="00993332" w:rsidRDefault="00ED5DF3" w:rsidP="00121A14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28E3B0DD" w14:textId="77777777" w:rsidR="00ED5DF3" w:rsidRPr="00993332" w:rsidRDefault="00ED5DF3" w:rsidP="00121A14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204E25B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06C8F41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6FC0946A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4A0AA49D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1559E97D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355F1AB5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C90515F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678E6527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ED5DF3" w:rsidRPr="00993332" w14:paraId="22661A80" w14:textId="77777777" w:rsidTr="00796249">
        <w:trPr>
          <w:trHeight w:val="553"/>
        </w:trPr>
        <w:tc>
          <w:tcPr>
            <w:tcW w:w="1062" w:type="dxa"/>
            <w:vAlign w:val="center"/>
          </w:tcPr>
          <w:p w14:paraId="05006E9B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7C9FDAA4" w14:textId="22E855D0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10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1B93B779" w14:textId="654812E2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String Length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0CF25408" w14:textId="6A8669E8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478E7DCA" w14:textId="4199E5BD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407C81C7" w14:textId="480F522F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038B8F81" w14:textId="0ED0BCB4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1C0D0409" w14:textId="78E400E1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3A607B47" w14:textId="5FEDDDD2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  <w:r>
              <w:rPr>
                <w:rFonts w:ascii="Code New Roman" w:hAnsi="Code New Roman" w:cs="Code New Roman"/>
              </w:rPr>
              <w:t>…</w:t>
            </w:r>
          </w:p>
        </w:tc>
      </w:tr>
    </w:tbl>
    <w:p w14:paraId="04BC1547" w14:textId="6321A465" w:rsidR="00ED5DF3" w:rsidRDefault="008A1FB9" w:rsidP="008A1FB9">
      <w:pPr>
        <w:pStyle w:val="Heading3"/>
      </w:pPr>
      <w:bookmarkStart w:id="37" w:name="_Toc525069358"/>
      <w:r>
        <w:t>2.11.2 ADCS to IHU</w:t>
      </w:r>
      <w:bookmarkEnd w:id="37"/>
    </w:p>
    <w:p w14:paraId="1212A347" w14:textId="1505631E" w:rsidR="00BB1E8F" w:rsidRDefault="008A1FB9" w:rsidP="00BB1E8F">
      <w:r>
        <w:t>The ADCS replies with an error code defined in Code SOP 6.4.1</w:t>
      </w:r>
      <w:r>
        <w:rPr>
          <w:rStyle w:val="FootnoteReference"/>
        </w:rPr>
        <w:footnoteReference w:id="9"/>
      </w:r>
      <w:r>
        <w:t>.</w:t>
      </w:r>
    </w:p>
    <w:p w14:paraId="1262D1D0" w14:textId="77777777" w:rsidR="006F07A3" w:rsidRDefault="006F07A3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3071D47F" w14:textId="77910B13" w:rsidR="00BE2A4A" w:rsidRDefault="00C74095" w:rsidP="00C74095">
      <w:pPr>
        <w:pStyle w:val="Heading1"/>
      </w:pPr>
      <w:bookmarkStart w:id="38" w:name="_Toc525069359"/>
      <w:r>
        <w:lastRenderedPageBreak/>
        <w:t xml:space="preserve">3 Example </w:t>
      </w:r>
      <w:r w:rsidR="004F28AA">
        <w:t>Communication</w:t>
      </w:r>
      <w:bookmarkEnd w:id="38"/>
    </w:p>
    <w:p w14:paraId="6896F74B" w14:textId="667FA051" w:rsidR="00C74095" w:rsidRDefault="00C74095" w:rsidP="00C74095">
      <w:pPr>
        <w:pStyle w:val="Heading2"/>
      </w:pPr>
      <w:bookmarkStart w:id="39" w:name="_Toc525069360"/>
      <w:r>
        <w:t xml:space="preserve">3.1 </w:t>
      </w:r>
      <w:r w:rsidR="001D2B0B">
        <w:t xml:space="preserve">Data Request for </w:t>
      </w:r>
      <w:r w:rsidR="00837920">
        <w:t>Location</w:t>
      </w:r>
      <w:bookmarkEnd w:id="39"/>
    </w:p>
    <w:p w14:paraId="142B51DC" w14:textId="52780598" w:rsidR="009B4074" w:rsidRDefault="009B4074" w:rsidP="009B4074">
      <w:pPr>
        <w:pStyle w:val="NoSpacing"/>
      </w:pPr>
      <w:r>
        <w:t xml:space="preserve">IHU: </w:t>
      </w:r>
      <w:r w:rsidR="001D2B0B">
        <w:t>[</w:t>
      </w:r>
      <w:r w:rsidR="001D2B0B" w:rsidRPr="00DB3AA8">
        <w:rPr>
          <w:rFonts w:ascii="Code New Roman" w:hAnsi="Code New Roman" w:cs="Code New Roman"/>
        </w:rPr>
        <w:t>0xAC</w:t>
      </w:r>
      <w:r w:rsidR="001D2B0B">
        <w:t>]</w:t>
      </w:r>
      <w:r w:rsidRPr="00DB3AA8">
        <w:rPr>
          <w:rFonts w:ascii="Code New Roman" w:hAnsi="Code New Roman" w:cs="Code New Roman"/>
        </w:rPr>
        <w:t>0x0</w:t>
      </w:r>
      <w:r w:rsidR="00837920" w:rsidRPr="00DB3AA8">
        <w:rPr>
          <w:rFonts w:ascii="Code New Roman" w:hAnsi="Code New Roman" w:cs="Code New Roman"/>
        </w:rPr>
        <w:t>0</w:t>
      </w:r>
      <w:r w:rsidR="001D2B0B">
        <w:tab/>
        <w:t xml:space="preserve">[ADCS write] </w:t>
      </w:r>
      <w:r w:rsidR="009529C4">
        <w:t>location request</w:t>
      </w:r>
    </w:p>
    <w:p w14:paraId="05C68CE0" w14:textId="73D8E694" w:rsidR="009B4074" w:rsidRDefault="009B4074" w:rsidP="009B4074">
      <w:pPr>
        <w:pStyle w:val="NoSpacing"/>
      </w:pPr>
      <w:r>
        <w:tab/>
      </w:r>
      <w:r w:rsidR="00A43B12">
        <w:t xml:space="preserve">ADCS </w:t>
      </w:r>
      <w:r w:rsidR="00DB3AA8">
        <w:t xml:space="preserve">reads </w:t>
      </w:r>
      <w:r w:rsidR="00450CF1">
        <w:t>location</w:t>
      </w:r>
      <w:r w:rsidR="00A43B12">
        <w:t xml:space="preserve"> data</w:t>
      </w:r>
      <w:r w:rsidR="00DB3AA8">
        <w:t xml:space="preserve"> and stores it in its buffer</w:t>
      </w:r>
    </w:p>
    <w:p w14:paraId="19EA3876" w14:textId="22E7ED14" w:rsidR="00C74095" w:rsidRDefault="00C74095" w:rsidP="009B4074">
      <w:pPr>
        <w:pStyle w:val="NoSpacing"/>
      </w:pPr>
      <w:r>
        <w:t xml:space="preserve">IHU: </w:t>
      </w:r>
      <w:r w:rsidR="009B4074">
        <w:t>[</w:t>
      </w:r>
      <w:r w:rsidR="009B4074" w:rsidRPr="00DB3AA8">
        <w:rPr>
          <w:rFonts w:ascii="Code New Roman" w:hAnsi="Code New Roman" w:cs="Code New Roman"/>
        </w:rPr>
        <w:t>0x</w:t>
      </w:r>
      <w:r w:rsidR="00450CF1" w:rsidRPr="00DB3AA8">
        <w:rPr>
          <w:rFonts w:ascii="Code New Roman" w:hAnsi="Code New Roman" w:cs="Code New Roman"/>
        </w:rPr>
        <w:t>AD</w:t>
      </w:r>
      <w:r w:rsidR="009B4074">
        <w:t xml:space="preserve">] </w:t>
      </w:r>
      <w:r w:rsidR="00A43B12">
        <w:tab/>
      </w:r>
      <w:r w:rsidR="00A43B12">
        <w:tab/>
        <w:t>[</w:t>
      </w:r>
      <w:r w:rsidR="001D2B0B">
        <w:t>ADCS read</w:t>
      </w:r>
      <w:r w:rsidR="00A43B12">
        <w:t>]</w:t>
      </w:r>
    </w:p>
    <w:p w14:paraId="7B20DE12" w14:textId="5B83ED4A" w:rsidR="009B4074" w:rsidRDefault="00A43B12" w:rsidP="009B4074">
      <w:pPr>
        <w:pStyle w:val="NoSpacing"/>
      </w:pPr>
      <w:r>
        <w:t xml:space="preserve">ADCS: </w:t>
      </w:r>
      <w:r w:rsidRPr="00DB3AA8">
        <w:rPr>
          <w:rFonts w:ascii="Code New Roman" w:hAnsi="Code New Roman" w:cs="Code New Roman"/>
        </w:rPr>
        <w:t>0x</w:t>
      </w:r>
      <w:r w:rsidR="009B3887">
        <w:rPr>
          <w:rFonts w:ascii="Code New Roman" w:hAnsi="Code New Roman" w:cs="Code New Roman"/>
        </w:rPr>
        <w:t>01ABD591FBCF4757</w:t>
      </w:r>
      <w:r w:rsidR="00DB3AA8">
        <w:tab/>
      </w:r>
      <w:r w:rsidR="00DB3AA8">
        <w:tab/>
      </w:r>
      <w:r w:rsidR="009B3887" w:rsidRPr="009B3887">
        <w:t>46.7309088°N, -117.1697756°E</w:t>
      </w:r>
    </w:p>
    <w:p w14:paraId="4B9AC9B3" w14:textId="27258C2F" w:rsidR="009B4074" w:rsidRDefault="001D2B0B" w:rsidP="001D2B0B">
      <w:pPr>
        <w:pStyle w:val="Heading2"/>
      </w:pPr>
      <w:bookmarkStart w:id="40" w:name="_Toc525069361"/>
      <w:r>
        <w:t xml:space="preserve">3.2 </w:t>
      </w:r>
      <w:r w:rsidR="00AF1FB1">
        <w:t xml:space="preserve">Repeated </w:t>
      </w:r>
      <w:r>
        <w:t>Data Request</w:t>
      </w:r>
      <w:bookmarkEnd w:id="40"/>
    </w:p>
    <w:p w14:paraId="3F7562C3" w14:textId="648F2E1F" w:rsidR="002618AE" w:rsidRDefault="002618AE" w:rsidP="002618AE">
      <w:pPr>
        <w:pStyle w:val="NoSpacing"/>
      </w:pPr>
      <w:r>
        <w:t>IHU: [</w:t>
      </w:r>
      <w:r w:rsidRPr="00DB3AA8">
        <w:rPr>
          <w:rFonts w:ascii="Code New Roman" w:hAnsi="Code New Roman" w:cs="Code New Roman"/>
        </w:rPr>
        <w:t>0xAC</w:t>
      </w:r>
      <w:r>
        <w:t>]</w:t>
      </w:r>
      <w:r w:rsidRPr="00DB3AA8">
        <w:rPr>
          <w:rFonts w:ascii="Code New Roman" w:hAnsi="Code New Roman" w:cs="Code New Roman"/>
        </w:rPr>
        <w:t>0x0</w:t>
      </w:r>
      <w:r w:rsidR="001732F3" w:rsidRPr="00DB3AA8">
        <w:rPr>
          <w:rFonts w:ascii="Code New Roman" w:hAnsi="Code New Roman" w:cs="Code New Roman"/>
        </w:rPr>
        <w:t>2</w:t>
      </w:r>
      <w:r>
        <w:tab/>
        <w:t xml:space="preserve">[ADCS write] </w:t>
      </w:r>
      <w:r w:rsidR="00724350">
        <w:t>temperature</w:t>
      </w:r>
      <w:r w:rsidR="009529C4">
        <w:t xml:space="preserve"> request</w:t>
      </w:r>
    </w:p>
    <w:p w14:paraId="63E93FAA" w14:textId="6587D5E5" w:rsidR="009B3887" w:rsidRDefault="009B3887" w:rsidP="002618AE">
      <w:pPr>
        <w:pStyle w:val="NoSpacing"/>
      </w:pPr>
      <w:r>
        <w:tab/>
        <w:t>ADCS reads the temperature and stores it in its buffer</w:t>
      </w:r>
    </w:p>
    <w:p w14:paraId="173F35A8" w14:textId="216BBED3" w:rsidR="001732F3" w:rsidRDefault="001732F3" w:rsidP="001732F3">
      <w:pPr>
        <w:pStyle w:val="NoSpacing"/>
      </w:pPr>
      <w:r>
        <w:t>IHU: [</w:t>
      </w:r>
      <w:r w:rsidRPr="00DB3AA8">
        <w:rPr>
          <w:rFonts w:ascii="Code New Roman" w:hAnsi="Code New Roman" w:cs="Code New Roman"/>
        </w:rPr>
        <w:t>0xAC</w:t>
      </w:r>
      <w:r>
        <w:t>]</w:t>
      </w:r>
      <w:r w:rsidRPr="00DB3AA8">
        <w:rPr>
          <w:rFonts w:ascii="Code New Roman" w:hAnsi="Code New Roman" w:cs="Code New Roman"/>
        </w:rPr>
        <w:t>0x00</w:t>
      </w:r>
      <w:r>
        <w:tab/>
        <w:t>[ADCS write] location</w:t>
      </w:r>
      <w:r w:rsidR="009529C4">
        <w:t xml:space="preserve"> request</w:t>
      </w:r>
    </w:p>
    <w:p w14:paraId="6EFA1B23" w14:textId="4BE6D1ED" w:rsidR="001732F3" w:rsidRDefault="001732F3" w:rsidP="001732F3">
      <w:pPr>
        <w:pStyle w:val="NoSpacing"/>
      </w:pPr>
      <w:r>
        <w:tab/>
        <w:t xml:space="preserve">ADCS </w:t>
      </w:r>
      <w:r w:rsidR="003672BD">
        <w:t>reads</w:t>
      </w:r>
      <w:r>
        <w:t xml:space="preserve"> location data and stores </w:t>
      </w:r>
      <w:r w:rsidR="003672BD">
        <w:t>it in its buffer</w:t>
      </w:r>
    </w:p>
    <w:p w14:paraId="1DCBA44E" w14:textId="1B736815" w:rsidR="002618AE" w:rsidRDefault="002618AE" w:rsidP="002618AE">
      <w:pPr>
        <w:pStyle w:val="NoSpacing"/>
      </w:pPr>
      <w:r>
        <w:t>IHU: [</w:t>
      </w:r>
      <w:r w:rsidRPr="00710160">
        <w:rPr>
          <w:rFonts w:ascii="Code New Roman" w:hAnsi="Code New Roman" w:cs="Code New Roman"/>
        </w:rPr>
        <w:t>0x</w:t>
      </w:r>
      <w:r w:rsidR="00450CF1" w:rsidRPr="00710160">
        <w:rPr>
          <w:rFonts w:ascii="Code New Roman" w:hAnsi="Code New Roman" w:cs="Code New Roman"/>
        </w:rPr>
        <w:t>AD</w:t>
      </w:r>
      <w:r>
        <w:t xml:space="preserve">] </w:t>
      </w:r>
      <w:r>
        <w:tab/>
      </w:r>
      <w:r>
        <w:tab/>
        <w:t>[ADCS read]</w:t>
      </w:r>
    </w:p>
    <w:p w14:paraId="63E7F313" w14:textId="2B374D5E" w:rsidR="002618AE" w:rsidRDefault="002618AE" w:rsidP="007309B4">
      <w:pPr>
        <w:pStyle w:val="NoSpacing"/>
      </w:pPr>
      <w:r>
        <w:t xml:space="preserve">ADCS: </w:t>
      </w:r>
      <w:r w:rsidR="009B3887" w:rsidRPr="00DB3AA8">
        <w:rPr>
          <w:rFonts w:ascii="Code New Roman" w:hAnsi="Code New Roman" w:cs="Code New Roman"/>
        </w:rPr>
        <w:t>0x</w:t>
      </w:r>
      <w:r w:rsidR="009B3887">
        <w:rPr>
          <w:rFonts w:ascii="Code New Roman" w:hAnsi="Code New Roman" w:cs="Code New Roman"/>
        </w:rPr>
        <w:t>01ABD591FBCF4757</w:t>
      </w:r>
      <w:r w:rsidR="00710160">
        <w:tab/>
      </w:r>
      <w:r w:rsidR="00710160">
        <w:tab/>
      </w:r>
      <m:oMath>
        <m:r>
          <w:rPr>
            <w:rFonts w:ascii="Cambria Math" w:hAnsi="Cambria Math"/>
          </w:rPr>
          <m:t>46.7309088°N</m:t>
        </m:r>
      </m:oMath>
      <w:r w:rsidR="009B3887" w:rsidRPr="009B3887">
        <w:t xml:space="preserve">, </w:t>
      </w:r>
      <m:oMath>
        <m:r>
          <w:rPr>
            <w:rFonts w:ascii="Cambria Math" w:hAnsi="Cambria Math"/>
          </w:rPr>
          <m:t>-117.1697756°E</m:t>
        </m:r>
      </m:oMath>
      <w:r w:rsidR="009529C4">
        <w:t xml:space="preserve"> </w:t>
      </w:r>
    </w:p>
    <w:p w14:paraId="5A624E9A" w14:textId="4EE4CFCD" w:rsidR="00672DD3" w:rsidRDefault="008D333A" w:rsidP="00672DD3">
      <w:pPr>
        <w:pStyle w:val="Heading2"/>
      </w:pPr>
      <w:bookmarkStart w:id="41" w:name="_Toc525069362"/>
      <w:r>
        <w:t>3.3 Maneuver</w:t>
      </w:r>
      <w:r w:rsidR="00C938D1">
        <w:t xml:space="preserve"> </w:t>
      </w:r>
      <w:r w:rsidR="00672DD3">
        <w:t>Request</w:t>
      </w:r>
      <w:bookmarkEnd w:id="41"/>
    </w:p>
    <w:p w14:paraId="31C3F83E" w14:textId="30206B0E" w:rsidR="003457D3" w:rsidRPr="00672DD3" w:rsidRDefault="004A3318" w:rsidP="00C938D1">
      <w:r>
        <w:t>IHU: [</w:t>
      </w:r>
      <w:r w:rsidRPr="00856E1B">
        <w:rPr>
          <w:rFonts w:ascii="Code New Roman" w:hAnsi="Code New Roman" w:cs="Code New Roman"/>
        </w:rPr>
        <w:t>0xAC</w:t>
      </w:r>
      <w:r>
        <w:t>]</w:t>
      </w:r>
      <w:r w:rsidR="003457D3" w:rsidRPr="003457D3">
        <w:t xml:space="preserve"> </w:t>
      </w:r>
      <w:r w:rsidR="003457D3" w:rsidRPr="00856E1B">
        <w:rPr>
          <w:rFonts w:ascii="Code New Roman" w:hAnsi="Code New Roman" w:cs="Code New Roman"/>
        </w:rPr>
        <w:t>0x07008637B2FDD30C55</w:t>
      </w:r>
      <w:r w:rsidR="003457D3">
        <w:tab/>
        <w:t>[ADCS write] maneuver request</w:t>
      </w:r>
      <w:r w:rsidR="00C938D1">
        <w:br/>
        <w:t xml:space="preserve"> </w:t>
      </w:r>
      <w:r w:rsidR="00C938D1">
        <w:tab/>
      </w:r>
      <w:r w:rsidR="00C938D1" w:rsidRPr="00C938D1">
        <w:t xml:space="preserve">RA: </w:t>
      </w:r>
      <m:oMath>
        <m:r>
          <w:rPr>
            <w:rFonts w:ascii="Cambria Math" w:hAnsi="Cambria Math"/>
          </w:rPr>
          <m:t>210.660137°</m:t>
        </m:r>
      </m:oMath>
      <w:r w:rsidR="00C938D1" w:rsidRPr="00C938D1">
        <w:t xml:space="preserve"> Dec: </w:t>
      </w:r>
      <m:oMath>
        <m:r>
          <w:rPr>
            <w:rFonts w:ascii="Cambria Math" w:hAnsi="Cambria Math"/>
          </w:rPr>
          <m:t>-59.166007°</m:t>
        </m:r>
      </m:oMath>
      <w:r w:rsidR="003457D3">
        <w:br/>
      </w:r>
      <w:r w:rsidR="003457D3">
        <w:tab/>
        <w:t xml:space="preserve">ADCS reads </w:t>
      </w:r>
      <w:r w:rsidR="00C938D1">
        <w:t>requests and performs appropriately</w:t>
      </w:r>
      <w:r w:rsidR="003457D3">
        <w:br/>
        <w:t>IHU: [</w:t>
      </w:r>
      <w:r w:rsidR="003457D3" w:rsidRPr="00856E1B">
        <w:rPr>
          <w:rFonts w:ascii="Code New Roman" w:hAnsi="Code New Roman" w:cs="Code New Roman"/>
        </w:rPr>
        <w:t>0xAD</w:t>
      </w:r>
      <w:r w:rsidR="003457D3">
        <w:t>]</w:t>
      </w:r>
      <w:r w:rsidR="003457D3">
        <w:tab/>
      </w:r>
      <w:r w:rsidR="003457D3">
        <w:tab/>
        <w:t>[ADCS read]</w:t>
      </w:r>
      <w:r w:rsidR="003457D3">
        <w:br/>
        <w:t xml:space="preserve">ADCS: </w:t>
      </w:r>
      <w:r w:rsidR="003457D3" w:rsidRPr="00856E1B">
        <w:rPr>
          <w:rFonts w:ascii="Code New Roman" w:hAnsi="Code New Roman" w:cs="Code New Roman"/>
        </w:rPr>
        <w:t>0x00</w:t>
      </w:r>
      <w:r w:rsidR="003457D3">
        <w:tab/>
      </w:r>
      <w:r w:rsidR="003457D3">
        <w:tab/>
        <w:t>Success</w:t>
      </w:r>
    </w:p>
    <w:sectPr w:rsidR="003457D3" w:rsidRPr="00672DD3" w:rsidSect="002C61F9">
      <w:headerReference w:type="even" r:id="rId11"/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F9C70F" w14:textId="77777777" w:rsidR="007B5BFF" w:rsidRDefault="007B5BFF" w:rsidP="002C61F9">
      <w:pPr>
        <w:spacing w:after="0" w:line="240" w:lineRule="auto"/>
      </w:pPr>
      <w:r>
        <w:separator/>
      </w:r>
    </w:p>
  </w:endnote>
  <w:endnote w:type="continuationSeparator" w:id="0">
    <w:p w14:paraId="5B0DEDB2" w14:textId="77777777" w:rsidR="007B5BFF" w:rsidRDefault="007B5BFF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7E67BD57-41D1-4270-9C8B-675813D54221}"/>
    <w:embedBold r:id="rId2" w:fontKey="{C270B520-EC8A-4716-99E3-20EF3A6FAF16}"/>
    <w:embedItalic r:id="rId3" w:fontKey="{CCECB0B0-D1AC-468A-89BB-F84EAA3D1532}"/>
  </w:font>
  <w:font w:name="Comfortaa">
    <w:altName w:val="Calibri"/>
    <w:charset w:val="00"/>
    <w:family w:val="swiss"/>
    <w:pitch w:val="variable"/>
    <w:sig w:usb0="A00002BF" w:usb1="5000007B" w:usb2="00000000" w:usb3="00000000" w:csb0="0000019F" w:csb1="00000000"/>
    <w:embedRegular r:id="rId4" w:fontKey="{EBC3F4F3-5B9C-4C21-B558-A97087F522C6}"/>
    <w:embedBold r:id="rId5" w:fontKey="{641F1BDB-9B56-4982-A621-104110D1F488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D14117D8-A3B7-4DEF-84BF-46C4BCD6354F}"/>
    <w:embedBold r:id="rId7" w:fontKey="{AE88010F-3C20-4DB0-AB96-BC162D027E0A}"/>
    <w:embedItalic r:id="rId8" w:fontKey="{A3691F3E-2082-4DAD-80E5-C5B9C94290CF}"/>
    <w:embedBoldItalic r:id="rId9" w:fontKey="{5576607B-7539-424E-87C7-EA6A3C5F5C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FF3CF0D3-D982-48D3-996F-CE400F44EFBE}"/>
    <w:embedBold r:id="rId11" w:fontKey="{C929AFF3-5576-4556-899F-2D61CB5E7FB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1737CF66-4925-4370-988B-FEDE628B201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165ECE32-33DC-4902-90C0-388613E22419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C220E49C-185F-4610-93C8-9579CC4199C7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1C1CEF59" w:rsidR="00CF2B36" w:rsidRPr="00AD091F" w:rsidRDefault="00CF2B36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9E36CD">
          <w:rPr>
            <w:rFonts w:ascii="Neuton" w:hAnsi="Neuton" w:cs="Neuton"/>
            <w:color w:val="5E6A71" w:themeColor="text2"/>
            <w:sz w:val="32"/>
          </w:rPr>
          <w:t>1.0.7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3C8C81CA" w:rsidR="00CF2B36" w:rsidRPr="00C66EED" w:rsidRDefault="00CF2B36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Ethnocentric Rg" w:hAnsi="Ethnocentric Rg"/>
        <w:sz w:val="32"/>
      </w:rPr>
      <w:tab/>
    </w:r>
    <w:r>
      <w:rPr>
        <w:rFonts w:ascii="Ethnocentric Rg" w:hAnsi="Ethnocentric Rg"/>
        <w:sz w:val="32"/>
      </w:rPr>
      <w:tab/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>
      <w:rPr>
        <w:rFonts w:ascii="Neuton" w:hAnsi="Neuton"/>
        <w:noProof/>
        <w:color w:val="5E6A71" w:themeColor="text2"/>
        <w:sz w:val="32"/>
      </w:rPr>
      <w:t>18 September 2018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F26230" w14:textId="77777777" w:rsidR="007B5BFF" w:rsidRDefault="007B5BFF" w:rsidP="002C61F9">
      <w:pPr>
        <w:spacing w:after="0" w:line="240" w:lineRule="auto"/>
      </w:pPr>
      <w:r>
        <w:separator/>
      </w:r>
    </w:p>
  </w:footnote>
  <w:footnote w:type="continuationSeparator" w:id="0">
    <w:p w14:paraId="35827F4C" w14:textId="77777777" w:rsidR="007B5BFF" w:rsidRDefault="007B5BFF" w:rsidP="002C61F9">
      <w:pPr>
        <w:spacing w:after="0" w:line="240" w:lineRule="auto"/>
      </w:pPr>
      <w:r>
        <w:continuationSeparator/>
      </w:r>
    </w:p>
  </w:footnote>
  <w:footnote w:id="1">
    <w:p w14:paraId="0A16A275" w14:textId="21630DE4" w:rsidR="00FC64CC" w:rsidRDefault="00CF2B3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="00FC64CC" w:rsidRPr="00E30D9F">
          <w:rPr>
            <w:rStyle w:val="Hyperlink"/>
          </w:rPr>
          <w:t>https://en.wikipedia.org/wiki/Geographic_coordinate_system</w:t>
        </w:r>
      </w:hyperlink>
    </w:p>
  </w:footnote>
  <w:footnote w:id="2">
    <w:p w14:paraId="40F9FC58" w14:textId="385A42E5" w:rsidR="00FC64CC" w:rsidRDefault="00FC64C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E30D9F">
          <w:rPr>
            <w:rStyle w:val="Hyperlink"/>
          </w:rPr>
          <w:t>https://github.com/CougsInSpace/Resources/blob/master/StandardOperatingProcedures/Code.pdf</w:t>
        </w:r>
      </w:hyperlink>
    </w:p>
  </w:footnote>
  <w:footnote w:id="3">
    <w:p w14:paraId="2D30E112" w14:textId="1EE0FD4C" w:rsidR="00D72239" w:rsidRDefault="00D72239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4">
    <w:p w14:paraId="0FFC854E" w14:textId="6592AFCA" w:rsidR="00E16BCB" w:rsidRDefault="00E16BC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E30D9F">
          <w:rPr>
            <w:rStyle w:val="Hyperlink"/>
          </w:rPr>
          <w:t>https://en.wikipedia.org/wiki/Equatorial_coordinate_system</w:t>
        </w:r>
      </w:hyperlink>
    </w:p>
  </w:footnote>
  <w:footnote w:id="5">
    <w:p w14:paraId="24BB05DF" w14:textId="1A016473" w:rsidR="00D72239" w:rsidRDefault="00D7223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="008F661A" w:rsidRPr="00E30D9F">
          <w:rPr>
            <w:rStyle w:val="Hyperlink"/>
          </w:rPr>
          <w:t>https://github.com/CougsInSpace/Resources/blob/master/StandardOperatingProcedures/Code.pdf</w:t>
        </w:r>
      </w:hyperlink>
    </w:p>
  </w:footnote>
  <w:footnote w:id="6">
    <w:p w14:paraId="6DC4B073" w14:textId="3D7F0D25" w:rsidR="00846B0F" w:rsidRDefault="00846B0F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7">
    <w:p w14:paraId="73DF44AC" w14:textId="63DADC5F" w:rsidR="00846B0F" w:rsidRDefault="00846B0F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8">
    <w:p w14:paraId="53EBF854" w14:textId="1EA29E89" w:rsidR="00D56A31" w:rsidRDefault="00161F2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="00D56A31" w:rsidRPr="00E30D9F">
          <w:rPr>
            <w:rStyle w:val="Hyperlink"/>
          </w:rPr>
          <w:t>https://en.wikipedia.org/wiki/Two-line_element_set</w:t>
        </w:r>
      </w:hyperlink>
    </w:p>
  </w:footnote>
  <w:footnote w:id="9">
    <w:p w14:paraId="1B595E3A" w14:textId="77777777" w:rsidR="008A1FB9" w:rsidRDefault="008A1FB9" w:rsidP="008A1FB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E30D9F">
          <w:rPr>
            <w:rStyle w:val="Hyperlink"/>
          </w:rPr>
          <w:t>https://github.com/CougsInSpace/Resources/blob/master/StandardOperatingProcedures/Code.pdf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CF2B36" w:rsidRDefault="00CF2B36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0177A9A3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CF2B36" w:rsidRPr="009D01D1" w:rsidRDefault="00CF2B36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CF2B36" w:rsidRPr="009D01D1" w:rsidRDefault="00CF2B36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1172F041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CF2B36" w:rsidRDefault="00CF2B36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CF2B36" w:rsidRDefault="00CF2B36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CF2B36" w:rsidRPr="00A22B3B" w:rsidRDefault="00CF2B36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4FDDF7A9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09F1AD" w:rsidR="00CF2B36" w:rsidRPr="00C66EED" w:rsidRDefault="00CF2B36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the ADCS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1409F1AD" w:rsidR="00CF2B36" w:rsidRPr="00C66EED" w:rsidRDefault="00CF2B36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r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the ADCS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A72286E" w14:textId="04835403" w:rsidR="00CF2B36" w:rsidRPr="009D01D1" w:rsidRDefault="00CF2B36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ADCS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A72286E" w14:textId="04835403" w:rsidR="00CF2B36" w:rsidRPr="009D01D1" w:rsidRDefault="00CF2B36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ADCS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5F19BA"/>
    <w:multiLevelType w:val="hybridMultilevel"/>
    <w:tmpl w:val="B6D80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embedTrueTypeFonts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3092A"/>
    <w:rsid w:val="00034F36"/>
    <w:rsid w:val="00051096"/>
    <w:rsid w:val="00051FEE"/>
    <w:rsid w:val="00052679"/>
    <w:rsid w:val="00057324"/>
    <w:rsid w:val="0006563D"/>
    <w:rsid w:val="000A4579"/>
    <w:rsid w:val="000F698E"/>
    <w:rsid w:val="0016028B"/>
    <w:rsid w:val="00161F2C"/>
    <w:rsid w:val="001629AD"/>
    <w:rsid w:val="001662E4"/>
    <w:rsid w:val="001732F3"/>
    <w:rsid w:val="00180553"/>
    <w:rsid w:val="00186202"/>
    <w:rsid w:val="00191778"/>
    <w:rsid w:val="001976FA"/>
    <w:rsid w:val="001A4E26"/>
    <w:rsid w:val="001D0DBB"/>
    <w:rsid w:val="001D2B0B"/>
    <w:rsid w:val="001D3CE6"/>
    <w:rsid w:val="001E0A69"/>
    <w:rsid w:val="001E6501"/>
    <w:rsid w:val="001F7E26"/>
    <w:rsid w:val="002461BF"/>
    <w:rsid w:val="00252C44"/>
    <w:rsid w:val="00260E6E"/>
    <w:rsid w:val="002618AE"/>
    <w:rsid w:val="002651CC"/>
    <w:rsid w:val="00271515"/>
    <w:rsid w:val="002A6D74"/>
    <w:rsid w:val="002B3E1E"/>
    <w:rsid w:val="002B7E48"/>
    <w:rsid w:val="002C61F9"/>
    <w:rsid w:val="002D7654"/>
    <w:rsid w:val="00300096"/>
    <w:rsid w:val="00306458"/>
    <w:rsid w:val="00315BB7"/>
    <w:rsid w:val="0032595D"/>
    <w:rsid w:val="003457D3"/>
    <w:rsid w:val="00352886"/>
    <w:rsid w:val="00353433"/>
    <w:rsid w:val="003625F1"/>
    <w:rsid w:val="0036422B"/>
    <w:rsid w:val="003672BD"/>
    <w:rsid w:val="00371350"/>
    <w:rsid w:val="00372214"/>
    <w:rsid w:val="00380048"/>
    <w:rsid w:val="00391361"/>
    <w:rsid w:val="003A25C9"/>
    <w:rsid w:val="003B365F"/>
    <w:rsid w:val="003C7B06"/>
    <w:rsid w:val="003E2D38"/>
    <w:rsid w:val="003F43A8"/>
    <w:rsid w:val="00406020"/>
    <w:rsid w:val="00422BC5"/>
    <w:rsid w:val="00423AB7"/>
    <w:rsid w:val="00431C74"/>
    <w:rsid w:val="00444028"/>
    <w:rsid w:val="00445DFF"/>
    <w:rsid w:val="004468F6"/>
    <w:rsid w:val="00450CF1"/>
    <w:rsid w:val="00476D04"/>
    <w:rsid w:val="00482E69"/>
    <w:rsid w:val="004A0EDF"/>
    <w:rsid w:val="004A3318"/>
    <w:rsid w:val="004D1A2D"/>
    <w:rsid w:val="004E3334"/>
    <w:rsid w:val="004F28AA"/>
    <w:rsid w:val="00524AD1"/>
    <w:rsid w:val="005341D6"/>
    <w:rsid w:val="0053525D"/>
    <w:rsid w:val="005372AA"/>
    <w:rsid w:val="0054180E"/>
    <w:rsid w:val="00555019"/>
    <w:rsid w:val="005567B4"/>
    <w:rsid w:val="0055752A"/>
    <w:rsid w:val="0056086D"/>
    <w:rsid w:val="00561550"/>
    <w:rsid w:val="0056155E"/>
    <w:rsid w:val="00577CD9"/>
    <w:rsid w:val="00595208"/>
    <w:rsid w:val="005A5BFF"/>
    <w:rsid w:val="005A6CEC"/>
    <w:rsid w:val="005B5919"/>
    <w:rsid w:val="005B77A8"/>
    <w:rsid w:val="0060351E"/>
    <w:rsid w:val="00603BF4"/>
    <w:rsid w:val="0062591A"/>
    <w:rsid w:val="00635539"/>
    <w:rsid w:val="00641705"/>
    <w:rsid w:val="00646012"/>
    <w:rsid w:val="00647805"/>
    <w:rsid w:val="006674FB"/>
    <w:rsid w:val="00672DD3"/>
    <w:rsid w:val="00676D1C"/>
    <w:rsid w:val="006B3059"/>
    <w:rsid w:val="006C189E"/>
    <w:rsid w:val="006D4A67"/>
    <w:rsid w:val="006F02DC"/>
    <w:rsid w:val="006F07A3"/>
    <w:rsid w:val="006F7693"/>
    <w:rsid w:val="00710160"/>
    <w:rsid w:val="00721DED"/>
    <w:rsid w:val="00724350"/>
    <w:rsid w:val="007309B4"/>
    <w:rsid w:val="007423FC"/>
    <w:rsid w:val="00747EFE"/>
    <w:rsid w:val="007519D7"/>
    <w:rsid w:val="007846E9"/>
    <w:rsid w:val="00796249"/>
    <w:rsid w:val="007A640B"/>
    <w:rsid w:val="007B5BFF"/>
    <w:rsid w:val="007C4B8C"/>
    <w:rsid w:val="007C616A"/>
    <w:rsid w:val="007E75EF"/>
    <w:rsid w:val="007F4CCA"/>
    <w:rsid w:val="00801156"/>
    <w:rsid w:val="008117EE"/>
    <w:rsid w:val="0083124C"/>
    <w:rsid w:val="00837920"/>
    <w:rsid w:val="00844384"/>
    <w:rsid w:val="00846B0F"/>
    <w:rsid w:val="00856C47"/>
    <w:rsid w:val="00856E1B"/>
    <w:rsid w:val="008606E9"/>
    <w:rsid w:val="0086351B"/>
    <w:rsid w:val="00866B85"/>
    <w:rsid w:val="00874AFD"/>
    <w:rsid w:val="00893E66"/>
    <w:rsid w:val="008A1638"/>
    <w:rsid w:val="008A1FB9"/>
    <w:rsid w:val="008B695D"/>
    <w:rsid w:val="008D333A"/>
    <w:rsid w:val="008F661A"/>
    <w:rsid w:val="00902B8B"/>
    <w:rsid w:val="00903F54"/>
    <w:rsid w:val="009145B5"/>
    <w:rsid w:val="00914696"/>
    <w:rsid w:val="00915EE8"/>
    <w:rsid w:val="00923782"/>
    <w:rsid w:val="00923FED"/>
    <w:rsid w:val="00926BF6"/>
    <w:rsid w:val="00930E81"/>
    <w:rsid w:val="00940129"/>
    <w:rsid w:val="009529C4"/>
    <w:rsid w:val="00971082"/>
    <w:rsid w:val="00977A0A"/>
    <w:rsid w:val="0099261A"/>
    <w:rsid w:val="00993332"/>
    <w:rsid w:val="009951D1"/>
    <w:rsid w:val="009B3887"/>
    <w:rsid w:val="009B4074"/>
    <w:rsid w:val="009C7EB1"/>
    <w:rsid w:val="009D01D1"/>
    <w:rsid w:val="009E36CD"/>
    <w:rsid w:val="009E5F9A"/>
    <w:rsid w:val="00A065DC"/>
    <w:rsid w:val="00A06DF9"/>
    <w:rsid w:val="00A22B3B"/>
    <w:rsid w:val="00A348A7"/>
    <w:rsid w:val="00A43868"/>
    <w:rsid w:val="00A43B12"/>
    <w:rsid w:val="00A453CE"/>
    <w:rsid w:val="00A47BAA"/>
    <w:rsid w:val="00A537EA"/>
    <w:rsid w:val="00A54854"/>
    <w:rsid w:val="00A61483"/>
    <w:rsid w:val="00A7503C"/>
    <w:rsid w:val="00A95030"/>
    <w:rsid w:val="00A952C8"/>
    <w:rsid w:val="00AA3A0C"/>
    <w:rsid w:val="00AA6CAF"/>
    <w:rsid w:val="00AD091F"/>
    <w:rsid w:val="00AD1877"/>
    <w:rsid w:val="00AE6E87"/>
    <w:rsid w:val="00AF1FB1"/>
    <w:rsid w:val="00B00009"/>
    <w:rsid w:val="00B00987"/>
    <w:rsid w:val="00B13456"/>
    <w:rsid w:val="00B52C62"/>
    <w:rsid w:val="00B8020F"/>
    <w:rsid w:val="00B94AFC"/>
    <w:rsid w:val="00BB1E8F"/>
    <w:rsid w:val="00BB5515"/>
    <w:rsid w:val="00BC1F2F"/>
    <w:rsid w:val="00BD4174"/>
    <w:rsid w:val="00BD5760"/>
    <w:rsid w:val="00BE2A4A"/>
    <w:rsid w:val="00BF7639"/>
    <w:rsid w:val="00C12C53"/>
    <w:rsid w:val="00C334DC"/>
    <w:rsid w:val="00C66EED"/>
    <w:rsid w:val="00C74095"/>
    <w:rsid w:val="00C83365"/>
    <w:rsid w:val="00C86C1A"/>
    <w:rsid w:val="00C90F79"/>
    <w:rsid w:val="00C938D1"/>
    <w:rsid w:val="00CF2B36"/>
    <w:rsid w:val="00CF46D3"/>
    <w:rsid w:val="00D2716F"/>
    <w:rsid w:val="00D342A1"/>
    <w:rsid w:val="00D35F00"/>
    <w:rsid w:val="00D41B72"/>
    <w:rsid w:val="00D41E82"/>
    <w:rsid w:val="00D41F2B"/>
    <w:rsid w:val="00D56A31"/>
    <w:rsid w:val="00D62DD3"/>
    <w:rsid w:val="00D72239"/>
    <w:rsid w:val="00D75B08"/>
    <w:rsid w:val="00DA2B0B"/>
    <w:rsid w:val="00DA4D75"/>
    <w:rsid w:val="00DB15CE"/>
    <w:rsid w:val="00DB3AA8"/>
    <w:rsid w:val="00DC1151"/>
    <w:rsid w:val="00DD7DF7"/>
    <w:rsid w:val="00DE1226"/>
    <w:rsid w:val="00DE636A"/>
    <w:rsid w:val="00DE69B1"/>
    <w:rsid w:val="00DF4FCC"/>
    <w:rsid w:val="00DF5920"/>
    <w:rsid w:val="00E02EC3"/>
    <w:rsid w:val="00E0762A"/>
    <w:rsid w:val="00E07B2D"/>
    <w:rsid w:val="00E125E4"/>
    <w:rsid w:val="00E14B03"/>
    <w:rsid w:val="00E16BCB"/>
    <w:rsid w:val="00E262F8"/>
    <w:rsid w:val="00E3566E"/>
    <w:rsid w:val="00E81126"/>
    <w:rsid w:val="00E920E4"/>
    <w:rsid w:val="00E975A5"/>
    <w:rsid w:val="00ED5DF3"/>
    <w:rsid w:val="00ED6000"/>
    <w:rsid w:val="00EE31D4"/>
    <w:rsid w:val="00EF69E8"/>
    <w:rsid w:val="00F009A8"/>
    <w:rsid w:val="00F1258A"/>
    <w:rsid w:val="00F26137"/>
    <w:rsid w:val="00F33AFF"/>
    <w:rsid w:val="00F4536A"/>
    <w:rsid w:val="00F4555E"/>
    <w:rsid w:val="00F72ACC"/>
    <w:rsid w:val="00FA1627"/>
    <w:rsid w:val="00FB7045"/>
    <w:rsid w:val="00FC64CC"/>
    <w:rsid w:val="00FD3BB5"/>
    <w:rsid w:val="00FF0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table" w:styleId="TableGrid">
    <w:name w:val="Table Grid"/>
    <w:basedOn w:val="TableNormal"/>
    <w:uiPriority w:val="39"/>
    <w:rsid w:val="00DF59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B40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074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B15C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B15CE"/>
    <w:rPr>
      <w:rFonts w:ascii="Comfortaa" w:hAnsi="Comfortaa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B15CE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0009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0096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0009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en.wikipedia.org/wiki/Equatorial_coordinate_system" TargetMode="External"/><Relationship Id="rId2" Type="http://schemas.openxmlformats.org/officeDocument/2006/relationships/hyperlink" Target="https://github.com/CougsInSpace/Resources/blob/master/StandardOperatingProcedures/Code.pdf" TargetMode="External"/><Relationship Id="rId1" Type="http://schemas.openxmlformats.org/officeDocument/2006/relationships/hyperlink" Target="https://en.wikipedia.org/wiki/Geographic_coordinate_system" TargetMode="External"/><Relationship Id="rId6" Type="http://schemas.openxmlformats.org/officeDocument/2006/relationships/hyperlink" Target="https://github.com/CougsInSpace/Resources/blob/master/StandardOperatingProcedures/Code.pdf" TargetMode="External"/><Relationship Id="rId5" Type="http://schemas.openxmlformats.org/officeDocument/2006/relationships/hyperlink" Target="https://en.wikipedia.org/wiki/Two-line_element_set" TargetMode="External"/><Relationship Id="rId4" Type="http://schemas.openxmlformats.org/officeDocument/2006/relationships/hyperlink" Target="https://github.com/CougsInSpace/Resources/blob/master/StandardOperatingProcedures/Code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ADCS and the IHU are communicating down to the byte by byte level.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7FE92D-0A41-4A85-944F-311D07790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11</Pages>
  <Words>1567</Words>
  <Characters>8934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ADCS Interface</vt:lpstr>
    </vt:vector>
  </TitlesOfParts>
  <Company/>
  <LinksUpToDate>false</LinksUpToDate>
  <CharactersWithSpaces>10481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ADCS Interface</dc:title>
  <dc:subject>Detailed Description of the ADCS and IHU Interface</dc:subject>
  <dc:creator>Elijah Craig</dc:creator>
  <cp:lastModifiedBy>Elijah Craig</cp:lastModifiedBy>
  <cp:revision>181</cp:revision>
  <cp:lastPrinted>2018-08-01T04:31:00Z</cp:lastPrinted>
  <dcterms:created xsi:type="dcterms:W3CDTF">2017-11-08T19:19:00Z</dcterms:created>
  <dcterms:modified xsi:type="dcterms:W3CDTF">2018-09-19T04:26:00Z</dcterms:modified>
  <cp:contentStatus>1.0.7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